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34E90C" w14:textId="07030C6B" w:rsidR="009457D0" w:rsidRPr="00007693" w:rsidRDefault="009457D0" w:rsidP="00B41352">
      <w:pPr>
        <w:pStyle w:val="Header"/>
        <w:tabs>
          <w:tab w:val="left" w:pos="8190"/>
        </w:tabs>
        <w:rPr>
          <w:rFonts w:cs="Arial"/>
          <w:sz w:val="24"/>
          <w:szCs w:val="24"/>
          <w:lang w:val="de-DE"/>
        </w:rPr>
      </w:pPr>
      <w:bookmarkStart w:id="0" w:name="_Hlk498612625"/>
      <w:r w:rsidRPr="00007693">
        <w:rPr>
          <w:rFonts w:cs="Arial"/>
          <w:sz w:val="24"/>
          <w:szCs w:val="24"/>
          <w:lang w:val="de-DE"/>
        </w:rPr>
        <w:t xml:space="preserve">3GPP TSG-RAN </w:t>
      </w:r>
      <w:r w:rsidRPr="00007693">
        <w:rPr>
          <w:rFonts w:cs="Arial"/>
          <w:sz w:val="24"/>
          <w:szCs w:val="24"/>
        </w:rPr>
        <w:t>WG4 Meeting</w:t>
      </w:r>
      <w:r w:rsidR="00A4085F">
        <w:rPr>
          <w:rFonts w:cs="Arial"/>
          <w:sz w:val="24"/>
          <w:szCs w:val="24"/>
        </w:rPr>
        <w:t xml:space="preserve"> </w:t>
      </w:r>
      <w:r w:rsidRPr="00007693">
        <w:rPr>
          <w:rFonts w:cs="Arial"/>
          <w:sz w:val="24"/>
          <w:szCs w:val="24"/>
        </w:rPr>
        <w:t>#9</w:t>
      </w:r>
      <w:r w:rsidR="00FF09B1">
        <w:rPr>
          <w:rFonts w:cs="Arial"/>
          <w:sz w:val="24"/>
          <w:szCs w:val="24"/>
        </w:rPr>
        <w:t>8</w:t>
      </w:r>
      <w:r w:rsidR="00FA4116" w:rsidRPr="00007693">
        <w:rPr>
          <w:rFonts w:cs="Arial"/>
          <w:sz w:val="24"/>
          <w:szCs w:val="24"/>
        </w:rPr>
        <w:t>-</w:t>
      </w:r>
      <w:r w:rsidR="00E3710E">
        <w:rPr>
          <w:rFonts w:cs="Arial"/>
          <w:sz w:val="24"/>
          <w:szCs w:val="24"/>
        </w:rPr>
        <w:t>bis-</w:t>
      </w:r>
      <w:r w:rsidR="00A214CA" w:rsidRPr="00007693">
        <w:rPr>
          <w:rFonts w:cs="Arial"/>
          <w:sz w:val="24"/>
          <w:szCs w:val="24"/>
        </w:rPr>
        <w:t>e</w:t>
      </w:r>
      <w:r w:rsidR="00E3710E">
        <w:rPr>
          <w:rFonts w:cs="Arial"/>
          <w:sz w:val="24"/>
          <w:szCs w:val="24"/>
          <w:lang w:val="de-DE"/>
        </w:rPr>
        <w:tab/>
      </w:r>
      <w:r w:rsidR="007B271E" w:rsidRPr="007B271E">
        <w:rPr>
          <w:rFonts w:cs="Arial"/>
          <w:sz w:val="24"/>
          <w:szCs w:val="24"/>
          <w:lang w:val="de-DE"/>
        </w:rPr>
        <w:t>R4-210647</w:t>
      </w:r>
      <w:r w:rsidR="007B271E">
        <w:rPr>
          <w:rFonts w:cs="Arial"/>
          <w:sz w:val="24"/>
          <w:szCs w:val="24"/>
          <w:lang w:val="de-DE"/>
        </w:rPr>
        <w:t>2</w:t>
      </w:r>
    </w:p>
    <w:p w14:paraId="66DD69FE" w14:textId="023577A0" w:rsidR="00114431" w:rsidRPr="00007693" w:rsidRDefault="007B1E92" w:rsidP="009457D0">
      <w:pPr>
        <w:pStyle w:val="Header"/>
        <w:rPr>
          <w:rFonts w:cs="Arial"/>
          <w:sz w:val="24"/>
          <w:szCs w:val="24"/>
          <w:lang w:val="de-DE"/>
        </w:rPr>
      </w:pPr>
      <w:r w:rsidRPr="00007693">
        <w:rPr>
          <w:rFonts w:cs="Arial"/>
          <w:sz w:val="24"/>
          <w:szCs w:val="24"/>
          <w:lang w:val="de-DE"/>
        </w:rPr>
        <w:t xml:space="preserve">Online, </w:t>
      </w:r>
      <w:r w:rsidR="00E3710E">
        <w:rPr>
          <w:rFonts w:cs="Arial"/>
          <w:sz w:val="24"/>
          <w:szCs w:val="24"/>
          <w:lang w:val="de-DE"/>
        </w:rPr>
        <w:t>Apr 12-20</w:t>
      </w:r>
      <w:r w:rsidR="009457D0" w:rsidRPr="00007693">
        <w:rPr>
          <w:rFonts w:cs="Arial"/>
          <w:sz w:val="24"/>
          <w:szCs w:val="24"/>
          <w:lang w:val="de-DE"/>
        </w:rPr>
        <w:t>, 20</w:t>
      </w:r>
      <w:r w:rsidRPr="00007693">
        <w:rPr>
          <w:rFonts w:cs="Arial"/>
          <w:sz w:val="24"/>
          <w:szCs w:val="24"/>
          <w:lang w:val="de-DE"/>
        </w:rPr>
        <w:t>2</w:t>
      </w:r>
      <w:r w:rsidR="00FF09B1">
        <w:rPr>
          <w:rFonts w:cs="Arial"/>
          <w:sz w:val="24"/>
          <w:szCs w:val="24"/>
          <w:lang w:val="de-DE"/>
        </w:rPr>
        <w:t>1</w:t>
      </w:r>
    </w:p>
    <w:bookmarkEnd w:id="0"/>
    <w:p w14:paraId="57382032" w14:textId="77777777" w:rsidR="00114431" w:rsidRPr="00007693" w:rsidRDefault="00114431" w:rsidP="00114431">
      <w:pPr>
        <w:pStyle w:val="Header"/>
        <w:rPr>
          <w:rFonts w:cs="Arial"/>
          <w:b w:val="0"/>
          <w:sz w:val="24"/>
        </w:rPr>
      </w:pPr>
    </w:p>
    <w:p w14:paraId="1F37FFB9" w14:textId="77777777" w:rsidR="00114431" w:rsidRPr="00007693" w:rsidRDefault="00114431" w:rsidP="00114431">
      <w:pPr>
        <w:tabs>
          <w:tab w:val="left" w:pos="1985"/>
        </w:tabs>
        <w:rPr>
          <w:rFonts w:ascii="Arial" w:hAnsi="Arial" w:cs="Arial"/>
          <w:sz w:val="24"/>
        </w:rPr>
      </w:pPr>
      <w:r w:rsidRPr="00007693">
        <w:rPr>
          <w:rFonts w:ascii="Arial" w:hAnsi="Arial" w:cs="Arial"/>
          <w:b/>
          <w:sz w:val="24"/>
        </w:rPr>
        <w:t xml:space="preserve">Source: </w:t>
      </w:r>
      <w:r w:rsidRPr="00007693">
        <w:rPr>
          <w:rFonts w:ascii="Arial" w:hAnsi="Arial" w:cs="Arial"/>
          <w:b/>
          <w:sz w:val="24"/>
        </w:rPr>
        <w:tab/>
      </w:r>
      <w:r w:rsidR="007D1771" w:rsidRPr="00007693">
        <w:rPr>
          <w:rFonts w:ascii="Arial" w:hAnsi="Arial" w:cs="Arial"/>
          <w:sz w:val="24"/>
        </w:rPr>
        <w:t>Qualcomm Incorporated</w:t>
      </w:r>
    </w:p>
    <w:p w14:paraId="425A22B7" w14:textId="2CE12A54"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Title:</w:t>
      </w:r>
      <w:r w:rsidR="00F133D9" w:rsidRPr="00007693">
        <w:rPr>
          <w:rFonts w:ascii="Arial" w:hAnsi="Arial" w:cs="Arial"/>
          <w:sz w:val="24"/>
        </w:rPr>
        <w:t xml:space="preserve"> </w:t>
      </w:r>
      <w:r w:rsidR="00F133D9" w:rsidRPr="00007693">
        <w:rPr>
          <w:rFonts w:ascii="Arial" w:hAnsi="Arial" w:cs="Arial"/>
          <w:sz w:val="24"/>
        </w:rPr>
        <w:tab/>
      </w:r>
      <w:r w:rsidR="00344230" w:rsidRPr="00344230">
        <w:rPr>
          <w:rFonts w:ascii="Arial" w:hAnsi="Arial" w:cs="Arial"/>
          <w:sz w:val="24"/>
        </w:rPr>
        <w:t>Discussion on NR-U CQI Performance Tests</w:t>
      </w:r>
    </w:p>
    <w:p w14:paraId="16F29D66" w14:textId="3E4DCFA4" w:rsidR="00114431" w:rsidRPr="00E3710E" w:rsidRDefault="00114431" w:rsidP="00114431">
      <w:pPr>
        <w:tabs>
          <w:tab w:val="left" w:pos="1985"/>
        </w:tabs>
        <w:ind w:left="1980" w:hanging="1980"/>
        <w:rPr>
          <w:rFonts w:ascii="Arial" w:hAnsi="Arial" w:cs="Arial"/>
          <w:color w:val="FF0000"/>
          <w:sz w:val="24"/>
          <w:szCs w:val="24"/>
        </w:rPr>
      </w:pPr>
      <w:r w:rsidRPr="00007693">
        <w:rPr>
          <w:rFonts w:ascii="Arial" w:hAnsi="Arial" w:cs="Arial"/>
          <w:b/>
          <w:sz w:val="24"/>
        </w:rPr>
        <w:t>Agenda item:</w:t>
      </w:r>
      <w:r w:rsidRPr="00007693">
        <w:rPr>
          <w:rFonts w:ascii="Arial" w:hAnsi="Arial" w:cs="Arial"/>
          <w:sz w:val="24"/>
        </w:rPr>
        <w:tab/>
      </w:r>
      <w:r w:rsidR="00003BA1" w:rsidRPr="00124D59">
        <w:rPr>
          <w:rFonts w:ascii="Arial" w:hAnsi="Arial" w:cs="Arial"/>
          <w:sz w:val="24"/>
        </w:rPr>
        <w:t>5.1</w:t>
      </w:r>
      <w:r w:rsidR="00344230" w:rsidRPr="00124D59">
        <w:rPr>
          <w:rFonts w:ascii="Arial" w:hAnsi="Arial" w:cs="Arial"/>
          <w:sz w:val="24"/>
        </w:rPr>
        <w:t>.4.3</w:t>
      </w:r>
    </w:p>
    <w:p w14:paraId="748D2080" w14:textId="2574EC23"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Document for:</w:t>
      </w:r>
      <w:r w:rsidRPr="00007693">
        <w:rPr>
          <w:rFonts w:ascii="Arial" w:hAnsi="Arial" w:cs="Arial"/>
          <w:sz w:val="24"/>
        </w:rPr>
        <w:tab/>
      </w:r>
      <w:r w:rsidR="00433C2E" w:rsidRPr="00007693">
        <w:rPr>
          <w:rFonts w:ascii="Arial" w:hAnsi="Arial" w:cs="Arial"/>
          <w:sz w:val="24"/>
        </w:rPr>
        <w:t>Discussion</w:t>
      </w:r>
    </w:p>
    <w:p w14:paraId="6524D585" w14:textId="77777777" w:rsidR="00ED7522" w:rsidRPr="00007693" w:rsidRDefault="000E0602" w:rsidP="006866E3">
      <w:pPr>
        <w:pStyle w:val="Heading1"/>
        <w:tabs>
          <w:tab w:val="num" w:pos="522"/>
        </w:tabs>
        <w:ind w:left="522" w:hanging="522"/>
        <w:rPr>
          <w:rFonts w:cs="Arial"/>
          <w:lang w:val="en-US"/>
        </w:rPr>
      </w:pPr>
      <w:r w:rsidRPr="00007693">
        <w:rPr>
          <w:rFonts w:cs="Arial"/>
          <w:lang w:val="en-US"/>
        </w:rPr>
        <w:t>Introduction</w:t>
      </w:r>
    </w:p>
    <w:p w14:paraId="0DE39CC8" w14:textId="6ACFDEEB" w:rsidR="008A5C30" w:rsidRPr="00DB7ACC" w:rsidRDefault="00AC36F0" w:rsidP="001971F3">
      <w:pPr>
        <w:rPr>
          <w:lang w:val="en-GB"/>
        </w:rPr>
      </w:pPr>
      <w:r w:rsidRPr="00DB7ACC">
        <w:rPr>
          <w:lang w:val="en-GB"/>
        </w:rPr>
        <w:t>During the previous RAN4 meeting</w:t>
      </w:r>
      <w:r w:rsidR="008A5C30" w:rsidRPr="00DB7ACC">
        <w:rPr>
          <w:lang w:val="en-GB"/>
        </w:rPr>
        <w:t xml:space="preserve"> it was agreed [3] to introduce CQI Reporting </w:t>
      </w:r>
      <w:r w:rsidRPr="00DB7ACC">
        <w:rPr>
          <w:lang w:val="en-GB"/>
        </w:rPr>
        <w:t>Performance tests</w:t>
      </w:r>
      <w:r w:rsidR="00303C95" w:rsidRPr="00DB7ACC">
        <w:rPr>
          <w:lang w:val="en-GB"/>
        </w:rPr>
        <w:t xml:space="preserve"> for NR-U</w:t>
      </w:r>
      <w:r w:rsidR="008A5C30" w:rsidRPr="00DB7ACC">
        <w:rPr>
          <w:lang w:val="en-GB"/>
        </w:rPr>
        <w:t xml:space="preserve"> UE</w:t>
      </w:r>
      <w:r w:rsidRPr="00DB7ACC">
        <w:rPr>
          <w:lang w:val="en-GB"/>
        </w:rPr>
        <w:t xml:space="preserve">. </w:t>
      </w:r>
    </w:p>
    <w:p w14:paraId="2F621D8C" w14:textId="3E122E06" w:rsidR="00A954A7" w:rsidRPr="00DB7ACC" w:rsidRDefault="00022B80" w:rsidP="001971F3">
      <w:pPr>
        <w:rPr>
          <w:lang w:val="en-GB"/>
        </w:rPr>
      </w:pPr>
      <w:r w:rsidRPr="00DB7ACC">
        <w:rPr>
          <w:lang w:val="en-GB"/>
        </w:rPr>
        <w:t xml:space="preserve">This paper will </w:t>
      </w:r>
      <w:r w:rsidR="005B2F71" w:rsidRPr="00DB7ACC">
        <w:rPr>
          <w:lang w:val="en-GB"/>
        </w:rPr>
        <w:t>present our views on</w:t>
      </w:r>
      <w:r w:rsidR="00440AF2" w:rsidRPr="00DB7ACC">
        <w:rPr>
          <w:lang w:val="en-GB"/>
        </w:rPr>
        <w:t xml:space="preserve"> the points </w:t>
      </w:r>
      <w:r w:rsidR="005B2F71" w:rsidRPr="00DB7ACC">
        <w:rPr>
          <w:lang w:val="en-GB"/>
        </w:rPr>
        <w:t>still under discussion</w:t>
      </w:r>
      <w:r w:rsidR="00CC1543" w:rsidRPr="00DB7ACC">
        <w:rPr>
          <w:lang w:val="en-GB"/>
        </w:rPr>
        <w:t>.</w:t>
      </w:r>
    </w:p>
    <w:p w14:paraId="68F8719E" w14:textId="095662E7" w:rsidR="00A92AA2" w:rsidRPr="000E1572" w:rsidRDefault="006D1E45" w:rsidP="00A92AA2">
      <w:pPr>
        <w:pStyle w:val="Heading1"/>
        <w:ind w:left="432"/>
      </w:pPr>
      <w:r>
        <w:t>Test Setup Details</w:t>
      </w:r>
    </w:p>
    <w:p w14:paraId="61EC36AB" w14:textId="55980873" w:rsidR="00D45E52" w:rsidRDefault="00D45E52" w:rsidP="000E1572">
      <w:pPr>
        <w:pStyle w:val="Heading2"/>
      </w:pPr>
      <w:r>
        <w:t>DL Transmission Model</w:t>
      </w:r>
    </w:p>
    <w:p w14:paraId="2406F7E3" w14:textId="467ED3A3" w:rsidR="00032703" w:rsidRPr="00032703" w:rsidRDefault="00032703" w:rsidP="00D45E52">
      <w:pPr>
        <w:rPr>
          <w:lang w:val="en-GB"/>
        </w:rPr>
      </w:pPr>
      <w:r>
        <w:rPr>
          <w:lang w:val="en-GB"/>
        </w:rPr>
        <w:t xml:space="preserve">For the Downlink Transmission Model, </w:t>
      </w:r>
      <w:r w:rsidR="008B6672">
        <w:rPr>
          <w:lang w:val="en-GB"/>
        </w:rPr>
        <w:t xml:space="preserve">we do not see the need to define a new DL model, and the one already </w:t>
      </w:r>
      <w:r w:rsidR="00632AC5">
        <w:rPr>
          <w:lang w:val="en-GB"/>
        </w:rPr>
        <w:t xml:space="preserve">under discussion </w:t>
      </w:r>
      <w:r w:rsidR="008B6672">
        <w:rPr>
          <w:lang w:val="en-GB"/>
        </w:rPr>
        <w:t xml:space="preserve">for </w:t>
      </w:r>
      <w:r w:rsidR="00632AC5">
        <w:rPr>
          <w:lang w:val="en-GB"/>
        </w:rPr>
        <w:t xml:space="preserve">NR-U </w:t>
      </w:r>
      <w:r w:rsidR="008B6672">
        <w:rPr>
          <w:lang w:val="en-GB"/>
        </w:rPr>
        <w:t xml:space="preserve">PDSCH </w:t>
      </w:r>
      <w:r w:rsidR="00632AC5">
        <w:rPr>
          <w:lang w:val="en-GB"/>
        </w:rPr>
        <w:t xml:space="preserve">UE demodulation tests </w:t>
      </w:r>
      <w:r w:rsidR="007F5598">
        <w:rPr>
          <w:lang w:val="en-GB"/>
        </w:rPr>
        <w:t>can be reused.</w:t>
      </w:r>
    </w:p>
    <w:p w14:paraId="44890A81" w14:textId="5A625EBB" w:rsidR="00D45E52" w:rsidRPr="008A54E4" w:rsidRDefault="00D45E52" w:rsidP="00D45E52">
      <w:pPr>
        <w:rPr>
          <w:b/>
          <w:bCs/>
          <w:lang w:val="en-GB"/>
        </w:rPr>
      </w:pPr>
      <w:r w:rsidRPr="008A54E4">
        <w:rPr>
          <w:b/>
          <w:bCs/>
          <w:lang w:val="en-GB"/>
        </w:rPr>
        <w:t xml:space="preserve">Proposal </w:t>
      </w:r>
      <w:r w:rsidR="00AA7C4B">
        <w:rPr>
          <w:b/>
          <w:bCs/>
          <w:lang w:val="en-GB"/>
        </w:rPr>
        <w:t>1</w:t>
      </w:r>
      <w:r w:rsidRPr="008A54E4">
        <w:rPr>
          <w:b/>
          <w:bCs/>
          <w:lang w:val="en-GB"/>
        </w:rPr>
        <w:t xml:space="preserve">: </w:t>
      </w:r>
      <w:r w:rsidR="008B6672">
        <w:rPr>
          <w:b/>
          <w:bCs/>
          <w:lang w:val="en-GB"/>
        </w:rPr>
        <w:t xml:space="preserve">For </w:t>
      </w:r>
      <w:r w:rsidR="00632AC5">
        <w:rPr>
          <w:b/>
          <w:bCs/>
          <w:lang w:val="en-GB"/>
        </w:rPr>
        <w:t xml:space="preserve">NR-U </w:t>
      </w:r>
      <w:r w:rsidR="008B6672">
        <w:rPr>
          <w:b/>
          <w:bCs/>
          <w:lang w:val="en-GB"/>
        </w:rPr>
        <w:t>CQI Reporting test, r</w:t>
      </w:r>
      <w:r w:rsidRPr="008A54E4">
        <w:rPr>
          <w:b/>
          <w:bCs/>
          <w:lang w:val="en-GB"/>
        </w:rPr>
        <w:t xml:space="preserve">euse </w:t>
      </w:r>
      <w:r w:rsidR="008B6672">
        <w:rPr>
          <w:b/>
          <w:bCs/>
          <w:lang w:val="en-GB"/>
        </w:rPr>
        <w:t xml:space="preserve">the </w:t>
      </w:r>
      <w:r w:rsidRPr="008A54E4">
        <w:rPr>
          <w:b/>
          <w:bCs/>
          <w:lang w:val="en-GB"/>
        </w:rPr>
        <w:t xml:space="preserve">DL Transmission Model </w:t>
      </w:r>
      <w:r w:rsidR="008B6672">
        <w:rPr>
          <w:b/>
          <w:bCs/>
          <w:lang w:val="en-GB"/>
        </w:rPr>
        <w:t xml:space="preserve">already defined and </w:t>
      </w:r>
      <w:r w:rsidRPr="008A54E4">
        <w:rPr>
          <w:b/>
          <w:bCs/>
          <w:lang w:val="en-GB"/>
        </w:rPr>
        <w:t xml:space="preserve">agreed for </w:t>
      </w:r>
      <w:r w:rsidR="00632AC5">
        <w:rPr>
          <w:b/>
          <w:bCs/>
          <w:lang w:val="en-GB"/>
        </w:rPr>
        <w:t xml:space="preserve">NR-U </w:t>
      </w:r>
      <w:r w:rsidRPr="008A54E4">
        <w:rPr>
          <w:b/>
          <w:bCs/>
          <w:lang w:val="en-GB"/>
        </w:rPr>
        <w:t xml:space="preserve">PDSCH </w:t>
      </w:r>
      <w:r w:rsidR="00632AC5">
        <w:rPr>
          <w:b/>
          <w:bCs/>
          <w:lang w:val="en-GB"/>
        </w:rPr>
        <w:t xml:space="preserve">Demodulation </w:t>
      </w:r>
      <w:proofErr w:type="gramStart"/>
      <w:r w:rsidRPr="008A54E4">
        <w:rPr>
          <w:b/>
          <w:bCs/>
          <w:lang w:val="en-GB"/>
        </w:rPr>
        <w:t>test</w:t>
      </w:r>
      <w:r w:rsidR="0016179F">
        <w:rPr>
          <w:b/>
          <w:bCs/>
          <w:lang w:val="en-GB"/>
        </w:rPr>
        <w:t>s</w:t>
      </w:r>
      <w:r w:rsidRPr="008A54E4">
        <w:rPr>
          <w:b/>
          <w:bCs/>
          <w:lang w:val="en-GB"/>
        </w:rPr>
        <w:t>;</w:t>
      </w:r>
      <w:proofErr w:type="gramEnd"/>
    </w:p>
    <w:p w14:paraId="70158CD2" w14:textId="4C07CA64" w:rsidR="000E1572" w:rsidRDefault="000E1572" w:rsidP="000E1572">
      <w:pPr>
        <w:pStyle w:val="Heading2"/>
      </w:pPr>
      <w:r>
        <w:t>CSI Reporting Type</w:t>
      </w:r>
    </w:p>
    <w:p w14:paraId="447DE4E9" w14:textId="543146F7" w:rsidR="007617AB" w:rsidRPr="007617AB" w:rsidRDefault="000864DD" w:rsidP="000E1572">
      <w:pPr>
        <w:rPr>
          <w:lang w:val="en-GB"/>
        </w:rPr>
      </w:pPr>
      <w:r>
        <w:rPr>
          <w:lang w:val="en-GB"/>
        </w:rPr>
        <w:t xml:space="preserve">Which </w:t>
      </w:r>
      <w:r w:rsidR="007617AB">
        <w:rPr>
          <w:lang w:val="en-GB"/>
        </w:rPr>
        <w:t xml:space="preserve">type of CSI reporting </w:t>
      </w:r>
      <w:r>
        <w:rPr>
          <w:lang w:val="en-GB"/>
        </w:rPr>
        <w:t xml:space="preserve">to be used </w:t>
      </w:r>
      <w:r w:rsidR="00C41B90">
        <w:rPr>
          <w:lang w:val="en-GB"/>
        </w:rPr>
        <w:t xml:space="preserve">for the different scenarios </w:t>
      </w:r>
      <w:r w:rsidR="007617AB">
        <w:rPr>
          <w:lang w:val="en-GB"/>
        </w:rPr>
        <w:t xml:space="preserve">has been discussed in the previous meeting, and it is </w:t>
      </w:r>
      <w:r>
        <w:rPr>
          <w:lang w:val="en-GB"/>
        </w:rPr>
        <w:t xml:space="preserve">our view that </w:t>
      </w:r>
      <w:r w:rsidR="00F71F8F">
        <w:rPr>
          <w:lang w:val="en-GB"/>
        </w:rPr>
        <w:t xml:space="preserve">with the </w:t>
      </w:r>
      <w:r w:rsidR="00B418D3">
        <w:rPr>
          <w:lang w:val="en-GB"/>
        </w:rPr>
        <w:t xml:space="preserve">UE CSI </w:t>
      </w:r>
      <w:r w:rsidR="00F71F8F">
        <w:rPr>
          <w:lang w:val="en-GB"/>
        </w:rPr>
        <w:t xml:space="preserve">computation delay requirement </w:t>
      </w:r>
      <w:r w:rsidR="002E2ED5">
        <w:rPr>
          <w:lang w:val="en-GB"/>
        </w:rPr>
        <w:t>in 38.214</w:t>
      </w:r>
      <w:r w:rsidR="00B418D3">
        <w:rPr>
          <w:lang w:val="en-GB"/>
        </w:rPr>
        <w:t>, Section 5.4</w:t>
      </w:r>
      <w:r w:rsidR="00A532FD">
        <w:rPr>
          <w:lang w:val="en-GB"/>
        </w:rPr>
        <w:t xml:space="preserve">, </w:t>
      </w:r>
      <w:r>
        <w:rPr>
          <w:lang w:val="en-GB"/>
        </w:rPr>
        <w:t>Aperiod</w:t>
      </w:r>
      <w:r w:rsidR="00203AEC">
        <w:rPr>
          <w:lang w:val="en-GB"/>
        </w:rPr>
        <w:t xml:space="preserve">ic </w:t>
      </w:r>
      <w:r>
        <w:rPr>
          <w:lang w:val="en-GB"/>
        </w:rPr>
        <w:t>CSI reporting can be used</w:t>
      </w:r>
      <w:r w:rsidR="001D15A8">
        <w:rPr>
          <w:lang w:val="en-GB"/>
        </w:rPr>
        <w:t xml:space="preserve"> to schedule CSI reporting</w:t>
      </w:r>
      <w:r w:rsidR="00A532FD">
        <w:rPr>
          <w:lang w:val="en-GB"/>
        </w:rPr>
        <w:t xml:space="preserve"> in NR-U CQI Reporting test</w:t>
      </w:r>
      <w:r w:rsidR="007D2792">
        <w:rPr>
          <w:lang w:val="en-GB"/>
        </w:rPr>
        <w:t>s</w:t>
      </w:r>
      <w:r w:rsidR="005E1E43">
        <w:rPr>
          <w:lang w:val="en-GB"/>
        </w:rPr>
        <w:t xml:space="preserve">. </w:t>
      </w:r>
    </w:p>
    <w:p w14:paraId="77EAE7C7" w14:textId="228EB2C2" w:rsidR="00475C34" w:rsidRDefault="007473BB" w:rsidP="000E1572">
      <w:pPr>
        <w:rPr>
          <w:b/>
          <w:bCs/>
          <w:lang w:val="en-GB"/>
        </w:rPr>
      </w:pPr>
      <w:r>
        <w:rPr>
          <w:b/>
          <w:bCs/>
          <w:lang w:val="en-GB"/>
        </w:rPr>
        <w:t xml:space="preserve">Observation </w:t>
      </w:r>
      <w:r w:rsidR="00AA7C4B">
        <w:rPr>
          <w:b/>
          <w:bCs/>
          <w:lang w:val="en-GB"/>
        </w:rPr>
        <w:t>1</w:t>
      </w:r>
      <w:r>
        <w:rPr>
          <w:b/>
          <w:bCs/>
          <w:lang w:val="en-GB"/>
        </w:rPr>
        <w:t xml:space="preserve">: </w:t>
      </w:r>
      <w:r w:rsidR="003F765D">
        <w:rPr>
          <w:b/>
          <w:bCs/>
          <w:lang w:val="en-GB"/>
        </w:rPr>
        <w:t>With proper scheduling, a</w:t>
      </w:r>
      <w:r>
        <w:rPr>
          <w:b/>
          <w:bCs/>
          <w:lang w:val="en-GB"/>
        </w:rPr>
        <w:t xml:space="preserve">periodic CSI Reporting </w:t>
      </w:r>
      <w:r w:rsidR="004C7936">
        <w:rPr>
          <w:b/>
          <w:bCs/>
          <w:lang w:val="en-GB"/>
        </w:rPr>
        <w:t xml:space="preserve">can </w:t>
      </w:r>
      <w:r>
        <w:rPr>
          <w:b/>
          <w:bCs/>
          <w:lang w:val="en-GB"/>
        </w:rPr>
        <w:t>fit within the constraints of the DL Model as defined for PDSCH tests in [3</w:t>
      </w:r>
      <w:proofErr w:type="gramStart"/>
      <w:r>
        <w:rPr>
          <w:b/>
          <w:bCs/>
          <w:lang w:val="en-GB"/>
        </w:rPr>
        <w:t>]</w:t>
      </w:r>
      <w:r w:rsidR="001D15A8">
        <w:rPr>
          <w:b/>
          <w:bCs/>
          <w:lang w:val="en-GB"/>
        </w:rPr>
        <w:t>;</w:t>
      </w:r>
      <w:proofErr w:type="gramEnd"/>
    </w:p>
    <w:p w14:paraId="7F2C8C9D" w14:textId="45CD2B6D" w:rsidR="000E1572" w:rsidRPr="000E1572" w:rsidRDefault="000E1572" w:rsidP="000E1572">
      <w:pPr>
        <w:rPr>
          <w:b/>
          <w:bCs/>
          <w:lang w:val="en-GB"/>
        </w:rPr>
      </w:pPr>
      <w:r w:rsidRPr="000E1572">
        <w:rPr>
          <w:b/>
          <w:bCs/>
          <w:lang w:val="en-GB"/>
        </w:rPr>
        <w:t xml:space="preserve">Proposal </w:t>
      </w:r>
      <w:r w:rsidR="00AA7C4B">
        <w:rPr>
          <w:b/>
          <w:bCs/>
          <w:lang w:val="en-GB"/>
        </w:rPr>
        <w:t>2</w:t>
      </w:r>
      <w:r w:rsidRPr="000E1572">
        <w:rPr>
          <w:b/>
          <w:bCs/>
          <w:lang w:val="en-GB"/>
        </w:rPr>
        <w:t>:</w:t>
      </w:r>
      <w:r w:rsidR="00A830C4">
        <w:rPr>
          <w:b/>
          <w:bCs/>
          <w:lang w:val="en-GB"/>
        </w:rPr>
        <w:t xml:space="preserve"> </w:t>
      </w:r>
      <w:r w:rsidR="00E62E1B">
        <w:rPr>
          <w:b/>
          <w:bCs/>
          <w:lang w:val="en-GB"/>
        </w:rPr>
        <w:t>Use Aperiodic CSI Reporting</w:t>
      </w:r>
      <w:r w:rsidR="00DB20C1">
        <w:rPr>
          <w:b/>
          <w:bCs/>
          <w:lang w:val="en-GB"/>
        </w:rPr>
        <w:t xml:space="preserve"> in the NR-U CQI reporting </w:t>
      </w:r>
      <w:proofErr w:type="gramStart"/>
      <w:r w:rsidR="00DB20C1">
        <w:rPr>
          <w:b/>
          <w:bCs/>
          <w:lang w:val="en-GB"/>
        </w:rPr>
        <w:t>test</w:t>
      </w:r>
      <w:r w:rsidR="00E62E1B">
        <w:rPr>
          <w:b/>
          <w:bCs/>
          <w:lang w:val="en-GB"/>
        </w:rPr>
        <w:t>;</w:t>
      </w:r>
      <w:proofErr w:type="gramEnd"/>
    </w:p>
    <w:p w14:paraId="042CB238" w14:textId="5F3981ED" w:rsidR="000E1572" w:rsidRDefault="000E1572" w:rsidP="000E1572">
      <w:pPr>
        <w:pStyle w:val="Heading2"/>
      </w:pPr>
      <w:r>
        <w:t xml:space="preserve">Test Design </w:t>
      </w:r>
    </w:p>
    <w:p w14:paraId="3C3A3D1C" w14:textId="5F1E436B" w:rsidR="007F1DC9" w:rsidRDefault="007F1DC9" w:rsidP="007F1DC9">
      <w:pPr>
        <w:rPr>
          <w:lang w:val="en-GB"/>
        </w:rPr>
      </w:pPr>
      <w:r>
        <w:rPr>
          <w:lang w:val="en-GB"/>
        </w:rPr>
        <w:t xml:space="preserve">Some of the details of the CQI Reporting tests have been discussed in the last meeting and are included in the WF [3], so the proposals detailed here below </w:t>
      </w:r>
      <w:r w:rsidR="00636F82">
        <w:rPr>
          <w:lang w:val="en-GB"/>
        </w:rPr>
        <w:t>clarify</w:t>
      </w:r>
      <w:r>
        <w:rPr>
          <w:lang w:val="en-GB"/>
        </w:rPr>
        <w:t xml:space="preserve"> </w:t>
      </w:r>
      <w:r w:rsidR="005F5A7B">
        <w:rPr>
          <w:lang w:val="en-GB"/>
        </w:rPr>
        <w:t>our company’s views</w:t>
      </w:r>
      <w:r w:rsidR="00636F82">
        <w:rPr>
          <w:lang w:val="en-GB"/>
        </w:rPr>
        <w:t xml:space="preserve"> on the details</w:t>
      </w:r>
      <w:r w:rsidR="005F5A7B">
        <w:rPr>
          <w:lang w:val="en-GB"/>
        </w:rPr>
        <w:t>.</w:t>
      </w:r>
    </w:p>
    <w:p w14:paraId="12AD6F18" w14:textId="52298380" w:rsidR="005F5A7B" w:rsidRPr="007F1DC9" w:rsidRDefault="005F5A7B" w:rsidP="007F1DC9">
      <w:pPr>
        <w:rPr>
          <w:lang w:val="en-GB"/>
        </w:rPr>
      </w:pPr>
      <w:r>
        <w:rPr>
          <w:lang w:val="en-GB"/>
        </w:rPr>
        <w:t>The approach used in LAA CQI Reporting tests used two different transmission power level boosts, applied with a random pattern to the DL transmission</w:t>
      </w:r>
      <w:r w:rsidR="00A14D6C">
        <w:rPr>
          <w:lang w:val="en-GB"/>
        </w:rPr>
        <w:t xml:space="preserve">, and we agree </w:t>
      </w:r>
      <w:r w:rsidR="002915F9">
        <w:rPr>
          <w:lang w:val="en-GB"/>
        </w:rPr>
        <w:t xml:space="preserve">that the </w:t>
      </w:r>
      <w:r w:rsidR="00A14D6C">
        <w:rPr>
          <w:lang w:val="en-GB"/>
        </w:rPr>
        <w:t xml:space="preserve">same scheme </w:t>
      </w:r>
      <w:r w:rsidR="002915F9">
        <w:rPr>
          <w:lang w:val="en-GB"/>
        </w:rPr>
        <w:t xml:space="preserve">can be used for </w:t>
      </w:r>
      <w:r w:rsidR="00A14D6C">
        <w:rPr>
          <w:lang w:val="en-GB"/>
        </w:rPr>
        <w:t>NR-U</w:t>
      </w:r>
      <w:r w:rsidR="002915F9">
        <w:rPr>
          <w:lang w:val="en-GB"/>
        </w:rPr>
        <w:t xml:space="preserve"> CQI reporting tests</w:t>
      </w:r>
      <w:r w:rsidR="00A14D6C">
        <w:rPr>
          <w:lang w:val="en-GB"/>
        </w:rPr>
        <w:t xml:space="preserve">, to validate that the UE is not averaging </w:t>
      </w:r>
      <w:r w:rsidR="009E6485">
        <w:rPr>
          <w:lang w:val="en-GB"/>
        </w:rPr>
        <w:t xml:space="preserve">CQI </w:t>
      </w:r>
      <w:r w:rsidR="00A14D6C">
        <w:rPr>
          <w:lang w:val="en-GB"/>
        </w:rPr>
        <w:t xml:space="preserve">across </w:t>
      </w:r>
      <w:r w:rsidR="009E6485">
        <w:rPr>
          <w:lang w:val="en-GB"/>
        </w:rPr>
        <w:t>different COTs.</w:t>
      </w:r>
    </w:p>
    <w:p w14:paraId="4940D0B1" w14:textId="6B07C598" w:rsidR="001E263F" w:rsidRDefault="000E1572" w:rsidP="000E1572">
      <w:pPr>
        <w:rPr>
          <w:b/>
          <w:bCs/>
          <w:lang w:val="en-GB"/>
        </w:rPr>
      </w:pPr>
      <w:r>
        <w:rPr>
          <w:b/>
          <w:bCs/>
          <w:lang w:val="en-GB"/>
        </w:rPr>
        <w:t xml:space="preserve">Proposal </w:t>
      </w:r>
      <w:r w:rsidR="00AA7C4B">
        <w:rPr>
          <w:b/>
          <w:bCs/>
          <w:lang w:val="en-GB"/>
        </w:rPr>
        <w:t>3</w:t>
      </w:r>
      <w:r>
        <w:rPr>
          <w:b/>
          <w:bCs/>
          <w:lang w:val="en-GB"/>
        </w:rPr>
        <w:t xml:space="preserve">: </w:t>
      </w:r>
      <w:r w:rsidR="002C537E">
        <w:rPr>
          <w:b/>
          <w:bCs/>
          <w:lang w:val="en-GB"/>
        </w:rPr>
        <w:t>For the test setup details of CQI performance test, s</w:t>
      </w:r>
      <w:r>
        <w:rPr>
          <w:b/>
          <w:bCs/>
          <w:lang w:val="en-GB"/>
        </w:rPr>
        <w:t xml:space="preserve">upport Option 1 in the WF, designing the test using two sets of burst transmissions, each with distinct transmission power level </w:t>
      </w:r>
      <w:r w:rsidR="00103037">
        <w:rPr>
          <w:b/>
          <w:bCs/>
          <w:lang w:val="en-GB"/>
        </w:rPr>
        <w:t xml:space="preserve">boost </w:t>
      </w:r>
      <w:r>
        <w:rPr>
          <w:b/>
          <w:bCs/>
          <w:lang w:val="en-GB"/>
        </w:rPr>
        <w:t xml:space="preserve">and keeping the interference level constant during the </w:t>
      </w:r>
      <w:proofErr w:type="gramStart"/>
      <w:r>
        <w:rPr>
          <w:b/>
          <w:bCs/>
          <w:lang w:val="en-GB"/>
        </w:rPr>
        <w:t>test;</w:t>
      </w:r>
      <w:proofErr w:type="gramEnd"/>
    </w:p>
    <w:p w14:paraId="296DB3B1" w14:textId="24343F9F" w:rsidR="000E1572" w:rsidRDefault="000E1572" w:rsidP="000E1572">
      <w:pPr>
        <w:rPr>
          <w:b/>
          <w:bCs/>
          <w:lang w:val="en-GB"/>
        </w:rPr>
      </w:pPr>
      <w:r>
        <w:rPr>
          <w:b/>
          <w:bCs/>
          <w:lang w:val="en-GB"/>
        </w:rPr>
        <w:t xml:space="preserve">Proposal </w:t>
      </w:r>
      <w:r w:rsidR="00AA7C4B">
        <w:rPr>
          <w:b/>
          <w:bCs/>
          <w:lang w:val="en-GB"/>
        </w:rPr>
        <w:t>4</w:t>
      </w:r>
      <w:r>
        <w:rPr>
          <w:b/>
          <w:bCs/>
          <w:lang w:val="en-GB"/>
        </w:rPr>
        <w:t xml:space="preserve">: Use [0dB, +6dB], random with equal probability, as Transmission Power </w:t>
      </w:r>
      <w:r w:rsidR="001D22FC">
        <w:rPr>
          <w:b/>
          <w:bCs/>
          <w:lang w:val="en-GB"/>
        </w:rPr>
        <w:t>boost level</w:t>
      </w:r>
      <w:r>
        <w:rPr>
          <w:b/>
          <w:bCs/>
          <w:lang w:val="en-GB"/>
        </w:rPr>
        <w:t xml:space="preserve"> for each DL </w:t>
      </w:r>
      <w:proofErr w:type="gramStart"/>
      <w:r>
        <w:rPr>
          <w:b/>
          <w:bCs/>
          <w:lang w:val="en-GB"/>
        </w:rPr>
        <w:t>Period;</w:t>
      </w:r>
      <w:proofErr w:type="gramEnd"/>
    </w:p>
    <w:p w14:paraId="68A3242E" w14:textId="497B9928" w:rsidR="004C2847" w:rsidRDefault="009E6485" w:rsidP="000E1572">
      <w:pPr>
        <w:rPr>
          <w:lang w:val="en-GB"/>
        </w:rPr>
      </w:pPr>
      <w:r w:rsidRPr="009E6485">
        <w:rPr>
          <w:lang w:val="en-GB"/>
        </w:rPr>
        <w:lastRenderedPageBreak/>
        <w:t>Thi</w:t>
      </w:r>
      <w:r>
        <w:rPr>
          <w:lang w:val="en-GB"/>
        </w:rPr>
        <w:t xml:space="preserve">s also implies that for the duration of the Test, </w:t>
      </w:r>
      <w:r w:rsidR="00064564" w:rsidRPr="00064564">
        <w:rPr>
          <w:lang w:val="en-GB"/>
        </w:rPr>
        <w:t xml:space="preserve">two sets of CQI reports </w:t>
      </w:r>
      <w:r w:rsidR="00064564">
        <w:rPr>
          <w:lang w:val="en-GB"/>
        </w:rPr>
        <w:t xml:space="preserve">will </w:t>
      </w:r>
      <w:r w:rsidR="004C2847">
        <w:rPr>
          <w:lang w:val="en-GB"/>
        </w:rPr>
        <w:t xml:space="preserve">have to be collected, </w:t>
      </w:r>
      <w:r w:rsidR="009359FA">
        <w:rPr>
          <w:lang w:val="en-GB"/>
        </w:rPr>
        <w:t xml:space="preserve">depending on the </w:t>
      </w:r>
      <w:r w:rsidR="00064564" w:rsidRPr="00064564">
        <w:rPr>
          <w:lang w:val="en-GB"/>
        </w:rPr>
        <w:t xml:space="preserve">transmission power </w:t>
      </w:r>
      <w:r w:rsidR="004C2847">
        <w:rPr>
          <w:lang w:val="en-GB"/>
        </w:rPr>
        <w:t xml:space="preserve">level </w:t>
      </w:r>
      <w:r w:rsidR="00064564" w:rsidRPr="00064564">
        <w:rPr>
          <w:lang w:val="en-GB"/>
        </w:rPr>
        <w:t>boost</w:t>
      </w:r>
      <w:r w:rsidR="009359FA">
        <w:rPr>
          <w:lang w:val="en-GB"/>
        </w:rPr>
        <w:t xml:space="preserve"> applied to the resource for which the UE is requested a </w:t>
      </w:r>
      <w:r w:rsidR="007E7C9A">
        <w:rPr>
          <w:lang w:val="en-GB"/>
        </w:rPr>
        <w:t>CSI reporting</w:t>
      </w:r>
      <w:r w:rsidR="00064564" w:rsidRPr="00064564">
        <w:rPr>
          <w:lang w:val="en-GB"/>
        </w:rPr>
        <w:t>.</w:t>
      </w:r>
      <w:r w:rsidR="004C2847">
        <w:rPr>
          <w:lang w:val="en-GB"/>
        </w:rPr>
        <w:t xml:space="preserve"> </w:t>
      </w:r>
    </w:p>
    <w:p w14:paraId="61DF7FAD" w14:textId="32464E6E" w:rsidR="009E6485" w:rsidRPr="009E6485" w:rsidRDefault="007E7C9A" w:rsidP="000E1572">
      <w:pPr>
        <w:rPr>
          <w:lang w:val="en-GB"/>
        </w:rPr>
      </w:pPr>
      <w:r>
        <w:rPr>
          <w:lang w:val="en-GB"/>
        </w:rPr>
        <w:t xml:space="preserve">And it also implies that </w:t>
      </w:r>
      <w:r w:rsidR="004C2847">
        <w:rPr>
          <w:lang w:val="en-GB"/>
        </w:rPr>
        <w:t>during</w:t>
      </w:r>
      <w:r w:rsidR="00064564" w:rsidRPr="00064564">
        <w:rPr>
          <w:lang w:val="en-GB"/>
        </w:rPr>
        <w:t xml:space="preserve"> the test, </w:t>
      </w:r>
      <w:r w:rsidR="004C2847">
        <w:rPr>
          <w:lang w:val="en-GB"/>
        </w:rPr>
        <w:t xml:space="preserve">the </w:t>
      </w:r>
      <w:r w:rsidR="00064564" w:rsidRPr="00064564">
        <w:rPr>
          <w:lang w:val="en-GB"/>
        </w:rPr>
        <w:t xml:space="preserve">PDSCH transport format </w:t>
      </w:r>
      <w:r w:rsidR="00B6178E">
        <w:rPr>
          <w:lang w:val="en-GB"/>
        </w:rPr>
        <w:t xml:space="preserve">is determined independently for each different </w:t>
      </w:r>
      <w:r w:rsidR="00B6178E" w:rsidRPr="00064564">
        <w:rPr>
          <w:lang w:val="en-GB"/>
        </w:rPr>
        <w:t xml:space="preserve">transmission power </w:t>
      </w:r>
      <w:r w:rsidR="00B6178E">
        <w:rPr>
          <w:lang w:val="en-GB"/>
        </w:rPr>
        <w:t xml:space="preserve">level </w:t>
      </w:r>
      <w:r w:rsidR="00B6178E" w:rsidRPr="00064564">
        <w:rPr>
          <w:lang w:val="en-GB"/>
        </w:rPr>
        <w:t>boost</w:t>
      </w:r>
      <w:r w:rsidR="00B6178E">
        <w:rPr>
          <w:lang w:val="en-GB"/>
        </w:rPr>
        <w:t xml:space="preserve"> based on the respective set of CQI reports.</w:t>
      </w:r>
    </w:p>
    <w:p w14:paraId="4D7D43CA" w14:textId="037983B8" w:rsidR="00FB70CF" w:rsidRDefault="00FB70CF" w:rsidP="000E1572">
      <w:pPr>
        <w:rPr>
          <w:b/>
          <w:bCs/>
          <w:lang w:val="en-GB"/>
        </w:rPr>
      </w:pPr>
      <w:r>
        <w:rPr>
          <w:b/>
          <w:bCs/>
          <w:lang w:val="en-GB"/>
        </w:rPr>
        <w:t xml:space="preserve">Proposal </w:t>
      </w:r>
      <w:r w:rsidR="00AA7C4B">
        <w:rPr>
          <w:b/>
          <w:bCs/>
          <w:lang w:val="en-GB"/>
        </w:rPr>
        <w:t>5</w:t>
      </w:r>
      <w:r>
        <w:rPr>
          <w:b/>
          <w:bCs/>
          <w:lang w:val="en-GB"/>
        </w:rPr>
        <w:t xml:space="preserve">: Collect PDSCH and CQI reporting results </w:t>
      </w:r>
      <w:r w:rsidR="00CD0F44">
        <w:rPr>
          <w:b/>
          <w:bCs/>
          <w:lang w:val="en-GB"/>
        </w:rPr>
        <w:t>separately</w:t>
      </w:r>
      <w:r>
        <w:rPr>
          <w:b/>
          <w:bCs/>
          <w:lang w:val="en-GB"/>
        </w:rPr>
        <w:t xml:space="preserve"> per each </w:t>
      </w:r>
      <w:bookmarkStart w:id="1" w:name="_Hlk68184395"/>
      <w:r w:rsidR="00CD0F44">
        <w:rPr>
          <w:b/>
          <w:bCs/>
          <w:lang w:val="en-GB"/>
        </w:rPr>
        <w:t xml:space="preserve">transmission power level </w:t>
      </w:r>
      <w:proofErr w:type="gramStart"/>
      <w:r w:rsidR="00CD0F44">
        <w:rPr>
          <w:b/>
          <w:bCs/>
          <w:lang w:val="en-GB"/>
        </w:rPr>
        <w:t>boost</w:t>
      </w:r>
      <w:r>
        <w:rPr>
          <w:b/>
          <w:bCs/>
          <w:lang w:val="en-GB"/>
        </w:rPr>
        <w:t>;</w:t>
      </w:r>
      <w:proofErr w:type="gramEnd"/>
    </w:p>
    <w:bookmarkEnd w:id="1"/>
    <w:p w14:paraId="4CC98F1A" w14:textId="67BECBDC" w:rsidR="00FB70CF" w:rsidRDefault="00395E77" w:rsidP="000E1572">
      <w:pPr>
        <w:rPr>
          <w:b/>
          <w:bCs/>
          <w:lang w:val="en-GB"/>
        </w:rPr>
      </w:pPr>
      <w:r>
        <w:rPr>
          <w:b/>
          <w:bCs/>
          <w:lang w:val="en-GB"/>
        </w:rPr>
        <w:t xml:space="preserve">Proposal </w:t>
      </w:r>
      <w:r w:rsidR="00AA7C4B">
        <w:rPr>
          <w:b/>
          <w:bCs/>
          <w:lang w:val="en-GB"/>
        </w:rPr>
        <w:t>6</w:t>
      </w:r>
      <w:r>
        <w:rPr>
          <w:b/>
          <w:bCs/>
          <w:lang w:val="en-GB"/>
        </w:rPr>
        <w:t xml:space="preserve">: </w:t>
      </w:r>
      <w:r w:rsidR="00B6178E">
        <w:rPr>
          <w:b/>
          <w:bCs/>
          <w:lang w:val="en-GB"/>
        </w:rPr>
        <w:t>Determine</w:t>
      </w:r>
      <w:r>
        <w:rPr>
          <w:b/>
          <w:bCs/>
          <w:lang w:val="en-GB"/>
        </w:rPr>
        <w:t xml:space="preserve"> </w:t>
      </w:r>
      <w:r w:rsidR="00D409FC">
        <w:rPr>
          <w:b/>
          <w:bCs/>
          <w:lang w:val="en-GB"/>
        </w:rPr>
        <w:t xml:space="preserve">PDSCH </w:t>
      </w:r>
      <w:r w:rsidR="007E7C9A">
        <w:rPr>
          <w:b/>
          <w:bCs/>
          <w:lang w:val="en-GB"/>
        </w:rPr>
        <w:t xml:space="preserve">transport format </w:t>
      </w:r>
      <w:r w:rsidR="00D409FC">
        <w:rPr>
          <w:b/>
          <w:bCs/>
          <w:lang w:val="en-GB"/>
        </w:rPr>
        <w:t xml:space="preserve">for </w:t>
      </w:r>
      <w:r>
        <w:rPr>
          <w:b/>
          <w:bCs/>
          <w:lang w:val="en-GB"/>
        </w:rPr>
        <w:t xml:space="preserve">each </w:t>
      </w:r>
      <w:r w:rsidR="007E7C9A">
        <w:rPr>
          <w:b/>
          <w:bCs/>
          <w:lang w:val="en-GB"/>
        </w:rPr>
        <w:t>t</w:t>
      </w:r>
      <w:r>
        <w:rPr>
          <w:b/>
          <w:bCs/>
          <w:lang w:val="en-GB"/>
        </w:rPr>
        <w:t xml:space="preserve">ransmission </w:t>
      </w:r>
      <w:r w:rsidR="007E7C9A">
        <w:rPr>
          <w:b/>
          <w:bCs/>
          <w:lang w:val="en-GB"/>
        </w:rPr>
        <w:t>p</w:t>
      </w:r>
      <w:r>
        <w:rPr>
          <w:b/>
          <w:bCs/>
          <w:lang w:val="en-GB"/>
        </w:rPr>
        <w:t xml:space="preserve">ower level </w:t>
      </w:r>
      <w:r w:rsidR="007E7C9A">
        <w:rPr>
          <w:b/>
          <w:bCs/>
          <w:lang w:val="en-GB"/>
        </w:rPr>
        <w:t xml:space="preserve">boost </w:t>
      </w:r>
      <w:r w:rsidR="00CD0F44">
        <w:rPr>
          <w:b/>
          <w:bCs/>
          <w:lang w:val="en-GB"/>
        </w:rPr>
        <w:t>independently</w:t>
      </w:r>
      <w:r w:rsidR="00D409FC">
        <w:rPr>
          <w:b/>
          <w:bCs/>
          <w:lang w:val="en-GB"/>
        </w:rPr>
        <w:t>,</w:t>
      </w:r>
      <w:r>
        <w:rPr>
          <w:b/>
          <w:bCs/>
          <w:lang w:val="en-GB"/>
        </w:rPr>
        <w:t xml:space="preserve"> according to the </w:t>
      </w:r>
      <w:r w:rsidR="00F44781">
        <w:rPr>
          <w:b/>
          <w:bCs/>
          <w:lang w:val="en-GB"/>
        </w:rPr>
        <w:t xml:space="preserve">transmission power level boost applied to the resources measured by the UE to produce the </w:t>
      </w:r>
      <w:r>
        <w:rPr>
          <w:b/>
          <w:bCs/>
          <w:lang w:val="en-GB"/>
        </w:rPr>
        <w:t xml:space="preserve">CQI </w:t>
      </w:r>
      <w:r w:rsidR="00F44781">
        <w:rPr>
          <w:b/>
          <w:bCs/>
          <w:lang w:val="en-GB"/>
        </w:rPr>
        <w:t xml:space="preserve">reports </w:t>
      </w:r>
      <w:proofErr w:type="gramStart"/>
      <w:r w:rsidR="00F44781">
        <w:rPr>
          <w:b/>
          <w:bCs/>
          <w:lang w:val="en-GB"/>
        </w:rPr>
        <w:t>received;</w:t>
      </w:r>
      <w:proofErr w:type="gramEnd"/>
    </w:p>
    <w:p w14:paraId="0DDF4CA8" w14:textId="7E588318" w:rsidR="00FF7679" w:rsidRDefault="00FF7679" w:rsidP="00FF7679">
      <w:pPr>
        <w:pStyle w:val="Heading2"/>
      </w:pPr>
      <w:r>
        <w:t>Test Metrics</w:t>
      </w:r>
    </w:p>
    <w:p w14:paraId="24AA1C24" w14:textId="54B2F856" w:rsidR="00FB70CF" w:rsidRDefault="00CA3FE6" w:rsidP="00FB70CF">
      <w:pPr>
        <w:rPr>
          <w:lang w:val="en-GB"/>
        </w:rPr>
      </w:pPr>
      <w:r>
        <w:rPr>
          <w:lang w:val="en-GB"/>
        </w:rPr>
        <w:t xml:space="preserve">For the test metrics, our view is that </w:t>
      </w:r>
      <w:r w:rsidR="005414CE">
        <w:rPr>
          <w:lang w:val="en-GB"/>
        </w:rPr>
        <w:t xml:space="preserve">similar </w:t>
      </w:r>
      <w:r>
        <w:rPr>
          <w:lang w:val="en-GB"/>
        </w:rPr>
        <w:t xml:space="preserve">requirements </w:t>
      </w:r>
      <w:r w:rsidR="005414CE">
        <w:rPr>
          <w:lang w:val="en-GB"/>
        </w:rPr>
        <w:t xml:space="preserve">as the ones already in the spec for licensed NR </w:t>
      </w:r>
      <w:r>
        <w:rPr>
          <w:lang w:val="en-GB"/>
        </w:rPr>
        <w:t>should be satisfied</w:t>
      </w:r>
      <w:r w:rsidR="005414CE">
        <w:rPr>
          <w:lang w:val="en-GB"/>
        </w:rPr>
        <w:t>, so</w:t>
      </w:r>
      <w:r>
        <w:rPr>
          <w:lang w:val="en-GB"/>
        </w:rPr>
        <w:t>:</w:t>
      </w:r>
    </w:p>
    <w:p w14:paraId="38B017A0" w14:textId="7B64B0D2" w:rsidR="00614B17" w:rsidRDefault="00EE2FDC" w:rsidP="00EE2FDC">
      <w:pPr>
        <w:pStyle w:val="ListParagraph"/>
        <w:numPr>
          <w:ilvl w:val="0"/>
          <w:numId w:val="43"/>
        </w:numPr>
        <w:rPr>
          <w:lang w:val="en-GB"/>
        </w:rPr>
      </w:pPr>
      <w:r w:rsidRPr="00614B17">
        <w:rPr>
          <w:lang w:val="en-GB"/>
        </w:rPr>
        <w:t>The reported CQI value, for each transmission power level boost</w:t>
      </w:r>
      <w:r w:rsidR="00614B17" w:rsidRPr="00614B17">
        <w:rPr>
          <w:lang w:val="en-GB"/>
        </w:rPr>
        <w:t xml:space="preserve">, should </w:t>
      </w:r>
      <w:r w:rsidRPr="00614B17">
        <w:rPr>
          <w:lang w:val="en-GB"/>
        </w:rPr>
        <w:t>be in the range of ±1 of the reported median</w:t>
      </w:r>
      <w:r w:rsidR="00614B17" w:rsidRPr="00614B17">
        <w:rPr>
          <w:lang w:val="en-GB"/>
        </w:rPr>
        <w:t xml:space="preserve"> </w:t>
      </w:r>
      <w:r w:rsidR="00614B17">
        <w:rPr>
          <w:lang w:val="en-GB"/>
        </w:rPr>
        <w:t xml:space="preserve">for at least </w:t>
      </w:r>
      <w:r w:rsidR="00B26D56">
        <w:rPr>
          <w:lang w:val="en-GB"/>
        </w:rPr>
        <w:t>[</w:t>
      </w:r>
      <w:proofErr w:type="gramStart"/>
      <w:r w:rsidRPr="00614B17">
        <w:rPr>
          <w:lang w:val="en-GB"/>
        </w:rPr>
        <w:t>90</w:t>
      </w:r>
      <w:r w:rsidR="00B26D56">
        <w:rPr>
          <w:lang w:val="en-GB"/>
        </w:rPr>
        <w:t>]</w:t>
      </w:r>
      <w:r w:rsidRPr="00614B17">
        <w:rPr>
          <w:lang w:val="en-GB"/>
        </w:rPr>
        <w:t>%</w:t>
      </w:r>
      <w:proofErr w:type="gramEnd"/>
      <w:r w:rsidRPr="00614B17">
        <w:rPr>
          <w:lang w:val="en-GB"/>
        </w:rPr>
        <w:t xml:space="preserve"> of the </w:t>
      </w:r>
      <w:r w:rsidR="00614B17">
        <w:rPr>
          <w:lang w:val="en-GB"/>
        </w:rPr>
        <w:t>reports;</w:t>
      </w:r>
    </w:p>
    <w:p w14:paraId="70EDCFD5" w14:textId="409F392F" w:rsidR="00EE2FDC" w:rsidRPr="00614B17" w:rsidRDefault="00614B17" w:rsidP="00843CF9">
      <w:pPr>
        <w:pStyle w:val="ListParagraph"/>
        <w:numPr>
          <w:ilvl w:val="0"/>
          <w:numId w:val="43"/>
        </w:numPr>
        <w:rPr>
          <w:lang w:val="en-GB"/>
        </w:rPr>
      </w:pPr>
      <w:r w:rsidRPr="00614B17">
        <w:rPr>
          <w:lang w:val="en-GB"/>
        </w:rPr>
        <w:t>For each transmission power level boost, i</w:t>
      </w:r>
      <w:r w:rsidR="00EE2FDC" w:rsidRPr="00614B17">
        <w:rPr>
          <w:lang w:val="en-GB"/>
        </w:rPr>
        <w:t>f the PDSCH BLER using the transport format indicated by median CQI is less than or equal to 0.1, then the</w:t>
      </w:r>
      <w:r w:rsidRPr="00614B17">
        <w:rPr>
          <w:lang w:val="en-GB"/>
        </w:rPr>
        <w:t xml:space="preserve"> </w:t>
      </w:r>
      <w:r w:rsidR="00EE2FDC" w:rsidRPr="00614B17">
        <w:rPr>
          <w:lang w:val="en-GB"/>
        </w:rPr>
        <w:t>BLER using the transport format indicated by the (median CQI+1) shall be greater than 0.1. If the PDSCH</w:t>
      </w:r>
      <w:r w:rsidRPr="00614B17">
        <w:rPr>
          <w:lang w:val="en-GB"/>
        </w:rPr>
        <w:t xml:space="preserve"> </w:t>
      </w:r>
      <w:r w:rsidR="00EE2FDC" w:rsidRPr="00614B17">
        <w:rPr>
          <w:lang w:val="en-GB"/>
        </w:rPr>
        <w:t>BLER using the transport format indicated by the median CQI is greater than 0.1, then the BLER using transport</w:t>
      </w:r>
      <w:r>
        <w:rPr>
          <w:lang w:val="en-GB"/>
        </w:rPr>
        <w:t xml:space="preserve"> </w:t>
      </w:r>
      <w:r w:rsidR="00EE2FDC" w:rsidRPr="00614B17">
        <w:rPr>
          <w:lang w:val="en-GB"/>
        </w:rPr>
        <w:t>format indicated by (median CQI-1) shall be less than or equal to 0.1.</w:t>
      </w:r>
    </w:p>
    <w:p w14:paraId="4516844D" w14:textId="45A7BF44" w:rsidR="00614B17" w:rsidRDefault="002A2AFC" w:rsidP="00FF7679">
      <w:pPr>
        <w:rPr>
          <w:lang w:val="en-GB"/>
        </w:rPr>
      </w:pPr>
      <w:r>
        <w:rPr>
          <w:lang w:val="en-GB"/>
        </w:rPr>
        <w:t xml:space="preserve">It is our view that also a condition on the </w:t>
      </w:r>
      <w:r w:rsidR="001319E9">
        <w:rPr>
          <w:lang w:val="en-GB"/>
        </w:rPr>
        <w:t>minimum difference between the 2 median CQI reports for different transmission power level boost should be introduced (</w:t>
      </w:r>
      <w:r w:rsidR="00614B17">
        <w:rPr>
          <w:lang w:val="en-GB"/>
        </w:rPr>
        <w:t>the condition that was</w:t>
      </w:r>
      <w:r w:rsidR="001319E9">
        <w:rPr>
          <w:lang w:val="en-GB"/>
        </w:rPr>
        <w:t xml:space="preserve"> already</w:t>
      </w:r>
      <w:r w:rsidR="00614B17">
        <w:rPr>
          <w:lang w:val="en-GB"/>
        </w:rPr>
        <w:t xml:space="preserve"> introduced in LAA </w:t>
      </w:r>
      <w:r w:rsidR="001319E9">
        <w:rPr>
          <w:lang w:val="en-GB"/>
        </w:rPr>
        <w:t xml:space="preserve">CQI reporting test) </w:t>
      </w:r>
      <w:r w:rsidR="00614B17">
        <w:rPr>
          <w:lang w:val="en-GB"/>
        </w:rPr>
        <w:t xml:space="preserve">to </w:t>
      </w:r>
      <w:r>
        <w:rPr>
          <w:lang w:val="en-GB"/>
        </w:rPr>
        <w:t xml:space="preserve">validate that the UE is not averaging </w:t>
      </w:r>
      <w:r w:rsidR="001319E9">
        <w:rPr>
          <w:lang w:val="en-GB"/>
        </w:rPr>
        <w:t xml:space="preserve">reports </w:t>
      </w:r>
      <w:r>
        <w:rPr>
          <w:lang w:val="en-GB"/>
        </w:rPr>
        <w:t xml:space="preserve">across </w:t>
      </w:r>
      <w:r w:rsidR="001319E9">
        <w:rPr>
          <w:lang w:val="en-GB"/>
        </w:rPr>
        <w:t>COTs.</w:t>
      </w:r>
    </w:p>
    <w:p w14:paraId="4F617F13" w14:textId="74145113" w:rsidR="00654A42" w:rsidRPr="00FE6B7A" w:rsidRDefault="00E47BDA" w:rsidP="00FE6B7A">
      <w:pPr>
        <w:pStyle w:val="ListParagraph"/>
        <w:numPr>
          <w:ilvl w:val="0"/>
          <w:numId w:val="43"/>
        </w:numPr>
        <w:jc w:val="both"/>
        <w:rPr>
          <w:rFonts w:ascii="Times New Roman" w:eastAsia="Times New Roman" w:hAnsi="Times New Roman" w:cs="Times New Roman"/>
          <w:sz w:val="20"/>
          <w:szCs w:val="20"/>
          <w:lang w:eastAsia="zh-CN"/>
        </w:rPr>
      </w:pPr>
      <w:r>
        <w:t xml:space="preserve">The difference in </w:t>
      </w:r>
      <w:r>
        <w:rPr>
          <w:lang w:eastAsia="zh-CN"/>
        </w:rPr>
        <w:t>value</w:t>
      </w:r>
      <w:r>
        <w:t xml:space="preserve"> between the median CQI reported </w:t>
      </w:r>
      <w:r>
        <w:rPr>
          <w:lang w:eastAsia="zh-CN"/>
        </w:rPr>
        <w:t xml:space="preserve">for the two different transmission power level </w:t>
      </w:r>
      <w:proofErr w:type="gramStart"/>
      <w:r>
        <w:rPr>
          <w:lang w:eastAsia="zh-CN"/>
        </w:rPr>
        <w:t>boost</w:t>
      </w:r>
      <w:proofErr w:type="gramEnd"/>
      <w:r>
        <w:rPr>
          <w:lang w:eastAsia="zh-CN"/>
        </w:rPr>
        <w:t xml:space="preserve"> </w:t>
      </w:r>
      <w:r w:rsidR="00FE6B7A">
        <w:rPr>
          <w:lang w:eastAsia="zh-CN"/>
        </w:rPr>
        <w:t xml:space="preserve">defined should be larger </w:t>
      </w:r>
      <w:r>
        <w:t xml:space="preserve">than or equal to </w:t>
      </w:r>
      <w:r w:rsidR="00FE6B7A">
        <w:t>[</w:t>
      </w:r>
      <w:r>
        <w:t>2</w:t>
      </w:r>
      <w:r w:rsidR="00FE6B7A">
        <w:t>];</w:t>
      </w:r>
    </w:p>
    <w:p w14:paraId="5862B9CD" w14:textId="1D9FA299" w:rsidR="00AB3859" w:rsidRPr="00E70DBD" w:rsidRDefault="003072CF" w:rsidP="00FF7679">
      <w:pPr>
        <w:rPr>
          <w:b/>
          <w:bCs/>
          <w:lang w:val="en-GB"/>
        </w:rPr>
      </w:pPr>
      <w:r>
        <w:rPr>
          <w:b/>
          <w:bCs/>
          <w:lang w:val="en-GB"/>
        </w:rPr>
        <w:t xml:space="preserve">Proposal </w:t>
      </w:r>
      <w:r w:rsidR="00AA7C4B">
        <w:rPr>
          <w:b/>
          <w:bCs/>
          <w:lang w:val="en-GB"/>
        </w:rPr>
        <w:t>7</w:t>
      </w:r>
      <w:r>
        <w:rPr>
          <w:b/>
          <w:bCs/>
          <w:lang w:val="en-GB"/>
        </w:rPr>
        <w:t xml:space="preserve">: </w:t>
      </w:r>
      <w:r w:rsidR="00A93D0E">
        <w:rPr>
          <w:b/>
          <w:bCs/>
          <w:lang w:val="en-GB"/>
        </w:rPr>
        <w:t>Requirement for CQI reporting</w:t>
      </w:r>
      <w:r w:rsidR="001319E9">
        <w:rPr>
          <w:b/>
          <w:bCs/>
          <w:lang w:val="en-GB"/>
        </w:rPr>
        <w:t xml:space="preserve"> should include </w:t>
      </w:r>
      <w:r w:rsidR="00A93D0E">
        <w:rPr>
          <w:b/>
          <w:bCs/>
          <w:lang w:val="en-GB"/>
        </w:rPr>
        <w:t xml:space="preserve">CQI reporting statistics and PDSCH </w:t>
      </w:r>
      <w:r>
        <w:rPr>
          <w:b/>
          <w:bCs/>
          <w:lang w:val="en-GB"/>
        </w:rPr>
        <w:t>BLER</w:t>
      </w:r>
      <w:r w:rsidR="00654A42">
        <w:rPr>
          <w:b/>
          <w:bCs/>
          <w:lang w:val="en-GB"/>
        </w:rPr>
        <w:t xml:space="preserve"> statistics, with</w:t>
      </w:r>
      <w:r w:rsidR="00A93D0E">
        <w:rPr>
          <w:b/>
          <w:bCs/>
          <w:lang w:val="en-GB"/>
        </w:rPr>
        <w:t xml:space="preserve"> </w:t>
      </w:r>
      <w:r w:rsidR="00654A42">
        <w:rPr>
          <w:b/>
          <w:bCs/>
          <w:lang w:val="en-GB"/>
        </w:rPr>
        <w:t xml:space="preserve">each set of statistics </w:t>
      </w:r>
      <w:r w:rsidR="00A93D0E">
        <w:rPr>
          <w:b/>
          <w:bCs/>
          <w:lang w:val="en-GB"/>
        </w:rPr>
        <w:t>collected separately per each transmission power level boost</w:t>
      </w:r>
      <w:r w:rsidR="00654A42">
        <w:rPr>
          <w:b/>
          <w:bCs/>
          <w:lang w:val="en-GB"/>
        </w:rPr>
        <w:t>, and a minimum difference in median CQI between set collected per each transmission power level boost</w:t>
      </w:r>
      <w:r w:rsidR="00FE6B7A">
        <w:rPr>
          <w:b/>
          <w:bCs/>
          <w:lang w:val="en-GB"/>
        </w:rPr>
        <w:t xml:space="preserve"> as described in this contribution;</w:t>
      </w:r>
    </w:p>
    <w:p w14:paraId="55E9C4B8" w14:textId="5C504120" w:rsidR="000E1572" w:rsidRDefault="00144B7B" w:rsidP="0036041E">
      <w:pPr>
        <w:pStyle w:val="Heading2"/>
      </w:pPr>
      <w:r>
        <w:t>Simulation Assumptions</w:t>
      </w:r>
    </w:p>
    <w:p w14:paraId="58C25FBB" w14:textId="4BBA9C5B" w:rsidR="00521E24" w:rsidRPr="00521E24" w:rsidRDefault="00521E24" w:rsidP="00F44781">
      <w:pPr>
        <w:rPr>
          <w:lang w:val="en-GB"/>
        </w:rPr>
      </w:pPr>
      <w:r>
        <w:rPr>
          <w:lang w:val="en-GB"/>
        </w:rPr>
        <w:t>To design the simulation assumptions, we propose the following parameters along with the other proposals in this paper</w:t>
      </w:r>
    </w:p>
    <w:p w14:paraId="4E98E465" w14:textId="102D7BBC" w:rsidR="00F44781" w:rsidRPr="00F44781" w:rsidRDefault="00885EA1" w:rsidP="00F44781">
      <w:pPr>
        <w:rPr>
          <w:b/>
          <w:bCs/>
          <w:lang w:val="en-GB"/>
        </w:rPr>
      </w:pPr>
      <w:r w:rsidRPr="000C15E1">
        <w:rPr>
          <w:b/>
          <w:bCs/>
          <w:lang w:val="en-GB"/>
        </w:rPr>
        <w:t xml:space="preserve">Proposal </w:t>
      </w:r>
      <w:r w:rsidR="00AA7C4B">
        <w:rPr>
          <w:b/>
          <w:bCs/>
          <w:lang w:val="en-GB"/>
        </w:rPr>
        <w:t>8</w:t>
      </w:r>
      <w:r w:rsidRPr="000C15E1">
        <w:rPr>
          <w:b/>
          <w:bCs/>
          <w:lang w:val="en-GB"/>
        </w:rPr>
        <w:t xml:space="preserve">: </w:t>
      </w:r>
      <w:r w:rsidR="00521E24">
        <w:rPr>
          <w:b/>
          <w:bCs/>
          <w:lang w:val="en-GB"/>
        </w:rPr>
        <w:t>To define CQI Reporting tests for NR-U, u</w:t>
      </w:r>
      <w:r w:rsidRPr="000C15E1">
        <w:rPr>
          <w:b/>
          <w:bCs/>
          <w:lang w:val="en-GB"/>
        </w:rPr>
        <w:t>se AWGN channel</w:t>
      </w:r>
      <w:r w:rsidR="00521E24">
        <w:rPr>
          <w:b/>
          <w:bCs/>
          <w:lang w:val="en-GB"/>
        </w:rPr>
        <w:t xml:space="preserve"> </w:t>
      </w:r>
      <w:proofErr w:type="gramStart"/>
      <w:r w:rsidR="00521E24">
        <w:rPr>
          <w:b/>
          <w:bCs/>
          <w:lang w:val="en-GB"/>
        </w:rPr>
        <w:t>only</w:t>
      </w:r>
      <w:r w:rsidRPr="000C15E1">
        <w:rPr>
          <w:b/>
          <w:bCs/>
          <w:lang w:val="en-GB"/>
        </w:rPr>
        <w:t>;</w:t>
      </w:r>
      <w:proofErr w:type="gramEnd"/>
    </w:p>
    <w:p w14:paraId="4752CD40" w14:textId="3BF09EF5" w:rsidR="00F44781" w:rsidRDefault="00F44781" w:rsidP="007F5C0A">
      <w:pPr>
        <w:rPr>
          <w:b/>
          <w:bCs/>
          <w:lang w:val="en-GB"/>
        </w:rPr>
      </w:pPr>
      <w:r>
        <w:rPr>
          <w:b/>
          <w:bCs/>
          <w:lang w:val="en-GB"/>
        </w:rPr>
        <w:t xml:space="preserve">Proposal </w:t>
      </w:r>
      <w:r w:rsidR="00AA7C4B">
        <w:rPr>
          <w:b/>
          <w:bCs/>
          <w:lang w:val="en-GB"/>
        </w:rPr>
        <w:t>9</w:t>
      </w:r>
      <w:r>
        <w:rPr>
          <w:b/>
          <w:bCs/>
          <w:lang w:val="en-GB"/>
        </w:rPr>
        <w:t xml:space="preserve">: </w:t>
      </w:r>
      <w:r w:rsidR="0025543F">
        <w:rPr>
          <w:b/>
          <w:bCs/>
          <w:lang w:val="en-GB"/>
        </w:rPr>
        <w:t>To define CQI Reporting tests for NR-U, a</w:t>
      </w:r>
      <w:r>
        <w:rPr>
          <w:b/>
          <w:bCs/>
          <w:lang w:val="en-GB"/>
        </w:rPr>
        <w:t xml:space="preserve">gree on one SNR pair, </w:t>
      </w:r>
      <w:r w:rsidR="0025543F">
        <w:rPr>
          <w:b/>
          <w:bCs/>
          <w:lang w:val="en-GB"/>
        </w:rPr>
        <w:t xml:space="preserve">with the </w:t>
      </w:r>
      <w:r>
        <w:rPr>
          <w:b/>
          <w:bCs/>
          <w:lang w:val="en-GB"/>
        </w:rPr>
        <w:t xml:space="preserve">condition </w:t>
      </w:r>
      <w:r w:rsidR="0025543F">
        <w:rPr>
          <w:b/>
          <w:bCs/>
          <w:lang w:val="en-GB"/>
        </w:rPr>
        <w:t xml:space="preserve">that satisfying the requirement on </w:t>
      </w:r>
      <w:r>
        <w:rPr>
          <w:b/>
          <w:bCs/>
          <w:lang w:val="en-GB"/>
        </w:rPr>
        <w:t xml:space="preserve">one </w:t>
      </w:r>
      <w:r w:rsidR="0025543F">
        <w:rPr>
          <w:b/>
          <w:bCs/>
          <w:lang w:val="en-GB"/>
        </w:rPr>
        <w:t xml:space="preserve">SNR is sufficient to pass the </w:t>
      </w:r>
      <w:proofErr w:type="gramStart"/>
      <w:r w:rsidR="0025543F">
        <w:rPr>
          <w:b/>
          <w:bCs/>
          <w:lang w:val="en-GB"/>
        </w:rPr>
        <w:t>test</w:t>
      </w:r>
      <w:r>
        <w:rPr>
          <w:b/>
          <w:bCs/>
          <w:lang w:val="en-GB"/>
        </w:rPr>
        <w:t>;</w:t>
      </w:r>
      <w:proofErr w:type="gramEnd"/>
    </w:p>
    <w:p w14:paraId="41535F49" w14:textId="6E402CB7" w:rsidR="002D1EC6" w:rsidRPr="000C15E1" w:rsidRDefault="000C15E1" w:rsidP="002D1EC6">
      <w:pPr>
        <w:rPr>
          <w:b/>
          <w:bCs/>
          <w:lang w:val="en-GB"/>
        </w:rPr>
      </w:pPr>
      <w:r w:rsidRPr="000C15E1">
        <w:rPr>
          <w:b/>
          <w:bCs/>
          <w:lang w:val="en-GB"/>
        </w:rPr>
        <w:t xml:space="preserve">Proposal </w:t>
      </w:r>
      <w:r w:rsidR="00AA7C4B">
        <w:rPr>
          <w:b/>
          <w:bCs/>
          <w:lang w:val="en-GB"/>
        </w:rPr>
        <w:t>10</w:t>
      </w:r>
      <w:r w:rsidRPr="000C15E1">
        <w:rPr>
          <w:b/>
          <w:bCs/>
          <w:lang w:val="en-GB"/>
        </w:rPr>
        <w:t>:</w:t>
      </w:r>
      <w:r>
        <w:rPr>
          <w:b/>
          <w:bCs/>
          <w:lang w:val="en-GB"/>
        </w:rPr>
        <w:t xml:space="preserve"> </w:t>
      </w:r>
      <w:r w:rsidR="00CF6EED">
        <w:rPr>
          <w:b/>
          <w:bCs/>
          <w:lang w:val="en-GB"/>
        </w:rPr>
        <w:t xml:space="preserve">For </w:t>
      </w:r>
      <w:r w:rsidR="0025543F">
        <w:rPr>
          <w:b/>
          <w:bCs/>
          <w:lang w:val="en-GB"/>
        </w:rPr>
        <w:t xml:space="preserve">the next meeting, </w:t>
      </w:r>
      <w:r w:rsidR="00CF6EED">
        <w:rPr>
          <w:b/>
          <w:bCs/>
          <w:lang w:val="en-GB"/>
        </w:rPr>
        <w:t xml:space="preserve">companies should be encouraged to </w:t>
      </w:r>
      <w:r w:rsidR="00E829EC">
        <w:rPr>
          <w:b/>
          <w:bCs/>
          <w:lang w:val="en-GB"/>
        </w:rPr>
        <w:t>presents results</w:t>
      </w:r>
      <w:r w:rsidR="007140FF">
        <w:rPr>
          <w:b/>
          <w:bCs/>
          <w:lang w:val="en-GB"/>
        </w:rPr>
        <w:t xml:space="preserve"> </w:t>
      </w:r>
      <w:r w:rsidR="003072CF">
        <w:rPr>
          <w:b/>
          <w:bCs/>
          <w:lang w:val="en-GB"/>
        </w:rPr>
        <w:t xml:space="preserve">for alignment </w:t>
      </w:r>
      <w:r w:rsidR="00CF6EED">
        <w:rPr>
          <w:b/>
          <w:bCs/>
          <w:lang w:val="en-GB"/>
        </w:rPr>
        <w:t>including</w:t>
      </w:r>
      <w:r w:rsidR="007140FF">
        <w:rPr>
          <w:b/>
          <w:bCs/>
          <w:lang w:val="en-GB"/>
        </w:rPr>
        <w:t>: SNR pair</w:t>
      </w:r>
      <w:r w:rsidR="00CF6EED">
        <w:rPr>
          <w:b/>
          <w:bCs/>
          <w:lang w:val="en-GB"/>
        </w:rPr>
        <w:t xml:space="preserve"> to be used in the simulation</w:t>
      </w:r>
      <w:r w:rsidR="007140FF">
        <w:rPr>
          <w:b/>
          <w:bCs/>
          <w:lang w:val="en-GB"/>
        </w:rPr>
        <w:t>,</w:t>
      </w:r>
      <w:r w:rsidR="003072CF">
        <w:rPr>
          <w:b/>
          <w:bCs/>
          <w:lang w:val="en-GB"/>
        </w:rPr>
        <w:t xml:space="preserve"> </w:t>
      </w:r>
      <w:r w:rsidR="00FA1AC6">
        <w:rPr>
          <w:b/>
          <w:bCs/>
          <w:lang w:val="en-GB"/>
        </w:rPr>
        <w:t xml:space="preserve">minimum delta across </w:t>
      </w:r>
      <w:r w:rsidR="007140FF">
        <w:rPr>
          <w:b/>
          <w:bCs/>
          <w:lang w:val="en-GB"/>
        </w:rPr>
        <w:t>CQI</w:t>
      </w:r>
      <w:r w:rsidR="00FA1AC6">
        <w:rPr>
          <w:b/>
          <w:bCs/>
          <w:lang w:val="en-GB"/>
        </w:rPr>
        <w:t>s</w:t>
      </w:r>
      <w:r w:rsidR="007140FF">
        <w:rPr>
          <w:b/>
          <w:bCs/>
          <w:lang w:val="en-GB"/>
        </w:rPr>
        <w:t xml:space="preserve"> </w:t>
      </w:r>
      <w:r w:rsidR="00FA1AC6">
        <w:rPr>
          <w:b/>
          <w:bCs/>
          <w:lang w:val="en-GB"/>
        </w:rPr>
        <w:t xml:space="preserve">for </w:t>
      </w:r>
      <w:r w:rsidR="007140FF">
        <w:rPr>
          <w:b/>
          <w:bCs/>
          <w:lang w:val="en-GB"/>
        </w:rPr>
        <w:t xml:space="preserve">different </w:t>
      </w:r>
      <w:r w:rsidR="00FA1AC6">
        <w:rPr>
          <w:b/>
          <w:bCs/>
          <w:lang w:val="en-GB"/>
        </w:rPr>
        <w:t>t</w:t>
      </w:r>
      <w:r w:rsidR="007140FF">
        <w:rPr>
          <w:b/>
          <w:bCs/>
          <w:lang w:val="en-GB"/>
        </w:rPr>
        <w:t>ransmission</w:t>
      </w:r>
      <w:r w:rsidR="00FA1AC6">
        <w:rPr>
          <w:b/>
          <w:bCs/>
          <w:lang w:val="en-GB"/>
        </w:rPr>
        <w:t xml:space="preserve"> power level </w:t>
      </w:r>
      <w:proofErr w:type="gramStart"/>
      <w:r w:rsidR="00FA1AC6">
        <w:rPr>
          <w:b/>
          <w:bCs/>
          <w:lang w:val="en-GB"/>
        </w:rPr>
        <w:t>boost</w:t>
      </w:r>
      <w:r w:rsidR="003072CF">
        <w:rPr>
          <w:b/>
          <w:bCs/>
          <w:lang w:val="en-GB"/>
        </w:rPr>
        <w:t>;</w:t>
      </w:r>
      <w:proofErr w:type="gramEnd"/>
    </w:p>
    <w:p w14:paraId="51904F01" w14:textId="7FFE7C75" w:rsidR="007263E8" w:rsidRDefault="007263E8" w:rsidP="0038238B">
      <w:pPr>
        <w:pStyle w:val="Heading1"/>
        <w:tabs>
          <w:tab w:val="clear" w:pos="7902"/>
          <w:tab w:val="num" w:pos="360"/>
        </w:tabs>
        <w:ind w:hanging="7902"/>
        <w:rPr>
          <w:rFonts w:cs="Arial"/>
          <w:lang w:val="en-US"/>
        </w:rPr>
      </w:pPr>
      <w:r w:rsidRPr="00007693">
        <w:rPr>
          <w:rFonts w:cs="Arial"/>
          <w:lang w:val="en-US"/>
        </w:rPr>
        <w:lastRenderedPageBreak/>
        <w:t>Conclusions</w:t>
      </w:r>
    </w:p>
    <w:p w14:paraId="24038B7F" w14:textId="77777777" w:rsidR="00C548B1" w:rsidRPr="008A54E4" w:rsidRDefault="00C548B1" w:rsidP="00C548B1">
      <w:pPr>
        <w:rPr>
          <w:b/>
          <w:bCs/>
          <w:lang w:val="en-GB"/>
        </w:rPr>
      </w:pPr>
      <w:r w:rsidRPr="008A54E4">
        <w:rPr>
          <w:b/>
          <w:bCs/>
          <w:lang w:val="en-GB"/>
        </w:rPr>
        <w:t xml:space="preserve">Proposal </w:t>
      </w:r>
      <w:r>
        <w:rPr>
          <w:b/>
          <w:bCs/>
          <w:lang w:val="en-GB"/>
        </w:rPr>
        <w:t>1</w:t>
      </w:r>
      <w:r w:rsidRPr="008A54E4">
        <w:rPr>
          <w:b/>
          <w:bCs/>
          <w:lang w:val="en-GB"/>
        </w:rPr>
        <w:t xml:space="preserve">: </w:t>
      </w:r>
      <w:r>
        <w:rPr>
          <w:b/>
          <w:bCs/>
          <w:lang w:val="en-GB"/>
        </w:rPr>
        <w:t>For NR-U CQI Reporting test, r</w:t>
      </w:r>
      <w:r w:rsidRPr="008A54E4">
        <w:rPr>
          <w:b/>
          <w:bCs/>
          <w:lang w:val="en-GB"/>
        </w:rPr>
        <w:t xml:space="preserve">euse </w:t>
      </w:r>
      <w:r>
        <w:rPr>
          <w:b/>
          <w:bCs/>
          <w:lang w:val="en-GB"/>
        </w:rPr>
        <w:t xml:space="preserve">the </w:t>
      </w:r>
      <w:r w:rsidRPr="008A54E4">
        <w:rPr>
          <w:b/>
          <w:bCs/>
          <w:lang w:val="en-GB"/>
        </w:rPr>
        <w:t xml:space="preserve">DL Transmission Model </w:t>
      </w:r>
      <w:r>
        <w:rPr>
          <w:b/>
          <w:bCs/>
          <w:lang w:val="en-GB"/>
        </w:rPr>
        <w:t xml:space="preserve">already defined and </w:t>
      </w:r>
      <w:r w:rsidRPr="008A54E4">
        <w:rPr>
          <w:b/>
          <w:bCs/>
          <w:lang w:val="en-GB"/>
        </w:rPr>
        <w:t xml:space="preserve">agreed for </w:t>
      </w:r>
      <w:r>
        <w:rPr>
          <w:b/>
          <w:bCs/>
          <w:lang w:val="en-GB"/>
        </w:rPr>
        <w:t xml:space="preserve">NR-U </w:t>
      </w:r>
      <w:r w:rsidRPr="008A54E4">
        <w:rPr>
          <w:b/>
          <w:bCs/>
          <w:lang w:val="en-GB"/>
        </w:rPr>
        <w:t xml:space="preserve">PDSCH </w:t>
      </w:r>
      <w:r>
        <w:rPr>
          <w:b/>
          <w:bCs/>
          <w:lang w:val="en-GB"/>
        </w:rPr>
        <w:t xml:space="preserve">Demodulation </w:t>
      </w:r>
      <w:proofErr w:type="gramStart"/>
      <w:r w:rsidRPr="008A54E4">
        <w:rPr>
          <w:b/>
          <w:bCs/>
          <w:lang w:val="en-GB"/>
        </w:rPr>
        <w:t>test</w:t>
      </w:r>
      <w:r>
        <w:rPr>
          <w:b/>
          <w:bCs/>
          <w:lang w:val="en-GB"/>
        </w:rPr>
        <w:t>s</w:t>
      </w:r>
      <w:r w:rsidRPr="008A54E4">
        <w:rPr>
          <w:b/>
          <w:bCs/>
          <w:lang w:val="en-GB"/>
        </w:rPr>
        <w:t>;</w:t>
      </w:r>
      <w:proofErr w:type="gramEnd"/>
    </w:p>
    <w:p w14:paraId="42E2145A" w14:textId="77777777" w:rsidR="00647C73" w:rsidRDefault="00647C73" w:rsidP="00647C73">
      <w:pPr>
        <w:rPr>
          <w:b/>
          <w:bCs/>
          <w:lang w:val="en-GB"/>
        </w:rPr>
      </w:pPr>
      <w:r>
        <w:rPr>
          <w:b/>
          <w:bCs/>
          <w:lang w:val="en-GB"/>
        </w:rPr>
        <w:t>Observation 1: With proper scheduling, aperiodic CSI Reporting can fit within the constraints of the DL Model as defined for PDSCH tests in [3</w:t>
      </w:r>
      <w:proofErr w:type="gramStart"/>
      <w:r>
        <w:rPr>
          <w:b/>
          <w:bCs/>
          <w:lang w:val="en-GB"/>
        </w:rPr>
        <w:t>];</w:t>
      </w:r>
      <w:proofErr w:type="gramEnd"/>
    </w:p>
    <w:p w14:paraId="454485AA" w14:textId="77777777" w:rsidR="00C548B1" w:rsidRPr="000E1572" w:rsidRDefault="00C548B1" w:rsidP="00C548B1">
      <w:pPr>
        <w:rPr>
          <w:b/>
          <w:bCs/>
          <w:lang w:val="en-GB"/>
        </w:rPr>
      </w:pPr>
      <w:r w:rsidRPr="000E1572">
        <w:rPr>
          <w:b/>
          <w:bCs/>
          <w:lang w:val="en-GB"/>
        </w:rPr>
        <w:t xml:space="preserve">Proposal </w:t>
      </w:r>
      <w:r>
        <w:rPr>
          <w:b/>
          <w:bCs/>
          <w:lang w:val="en-GB"/>
        </w:rPr>
        <w:t>2</w:t>
      </w:r>
      <w:r w:rsidRPr="000E1572">
        <w:rPr>
          <w:b/>
          <w:bCs/>
          <w:lang w:val="en-GB"/>
        </w:rPr>
        <w:t>:</w:t>
      </w:r>
      <w:r>
        <w:rPr>
          <w:b/>
          <w:bCs/>
          <w:lang w:val="en-GB"/>
        </w:rPr>
        <w:t xml:space="preserve"> Use Aperiodic CSI Reporting in the NR-U CQI reporting </w:t>
      </w:r>
      <w:proofErr w:type="gramStart"/>
      <w:r>
        <w:rPr>
          <w:b/>
          <w:bCs/>
          <w:lang w:val="en-GB"/>
        </w:rPr>
        <w:t>test;</w:t>
      </w:r>
      <w:proofErr w:type="gramEnd"/>
    </w:p>
    <w:p w14:paraId="70C89CE0" w14:textId="77777777" w:rsidR="00C548B1" w:rsidRDefault="00C548B1" w:rsidP="00C548B1">
      <w:pPr>
        <w:rPr>
          <w:b/>
          <w:bCs/>
          <w:lang w:val="en-GB"/>
        </w:rPr>
      </w:pPr>
      <w:r>
        <w:rPr>
          <w:b/>
          <w:bCs/>
          <w:lang w:val="en-GB"/>
        </w:rPr>
        <w:t xml:space="preserve">Proposal 3: For the test setup details of CQI performance test, support Option 1 in the WF, designing the test using two sets of burst transmissions, each with distinct transmission power level boost and keeping the interference level constant during the </w:t>
      </w:r>
      <w:proofErr w:type="gramStart"/>
      <w:r>
        <w:rPr>
          <w:b/>
          <w:bCs/>
          <w:lang w:val="en-GB"/>
        </w:rPr>
        <w:t>test;</w:t>
      </w:r>
      <w:proofErr w:type="gramEnd"/>
    </w:p>
    <w:p w14:paraId="5B374093" w14:textId="77777777" w:rsidR="00C548B1" w:rsidRDefault="00C548B1" w:rsidP="00C548B1">
      <w:pPr>
        <w:rPr>
          <w:b/>
          <w:bCs/>
          <w:lang w:val="en-GB"/>
        </w:rPr>
      </w:pPr>
      <w:r>
        <w:rPr>
          <w:b/>
          <w:bCs/>
          <w:lang w:val="en-GB"/>
        </w:rPr>
        <w:t xml:space="preserve">Proposal 4: Use [0dB, +6dB], random with equal probability, as Transmission Power boost level for each DL </w:t>
      </w:r>
      <w:proofErr w:type="gramStart"/>
      <w:r>
        <w:rPr>
          <w:b/>
          <w:bCs/>
          <w:lang w:val="en-GB"/>
        </w:rPr>
        <w:t>Period;</w:t>
      </w:r>
      <w:proofErr w:type="gramEnd"/>
    </w:p>
    <w:p w14:paraId="71B52356" w14:textId="77777777" w:rsidR="00C548B1" w:rsidRDefault="00C548B1" w:rsidP="00C548B1">
      <w:pPr>
        <w:rPr>
          <w:b/>
          <w:bCs/>
          <w:lang w:val="en-GB"/>
        </w:rPr>
      </w:pPr>
      <w:r>
        <w:rPr>
          <w:b/>
          <w:bCs/>
          <w:lang w:val="en-GB"/>
        </w:rPr>
        <w:t xml:space="preserve">Proposal 5: Collect PDSCH and CQI reporting results separately per each transmission power level </w:t>
      </w:r>
      <w:proofErr w:type="gramStart"/>
      <w:r>
        <w:rPr>
          <w:b/>
          <w:bCs/>
          <w:lang w:val="en-GB"/>
        </w:rPr>
        <w:t>boost;</w:t>
      </w:r>
      <w:proofErr w:type="gramEnd"/>
    </w:p>
    <w:p w14:paraId="4D199593" w14:textId="77777777" w:rsidR="00C548B1" w:rsidRDefault="00C548B1" w:rsidP="00C548B1">
      <w:pPr>
        <w:rPr>
          <w:b/>
          <w:bCs/>
          <w:lang w:val="en-GB"/>
        </w:rPr>
      </w:pPr>
      <w:r>
        <w:rPr>
          <w:b/>
          <w:bCs/>
          <w:lang w:val="en-GB"/>
        </w:rPr>
        <w:t xml:space="preserve">Proposal 6: Determine PDSCH transport format for each transmission power level boost independently, according to the transmission power level boost applied to the resources measured by the UE to produce the CQI reports </w:t>
      </w:r>
      <w:proofErr w:type="gramStart"/>
      <w:r>
        <w:rPr>
          <w:b/>
          <w:bCs/>
          <w:lang w:val="en-GB"/>
        </w:rPr>
        <w:t>received;</w:t>
      </w:r>
      <w:proofErr w:type="gramEnd"/>
    </w:p>
    <w:p w14:paraId="698C01A4" w14:textId="77777777" w:rsidR="00C548B1" w:rsidRPr="00E70DBD" w:rsidRDefault="00C548B1" w:rsidP="00C548B1">
      <w:pPr>
        <w:rPr>
          <w:b/>
          <w:bCs/>
          <w:lang w:val="en-GB"/>
        </w:rPr>
      </w:pPr>
      <w:r>
        <w:rPr>
          <w:b/>
          <w:bCs/>
          <w:lang w:val="en-GB"/>
        </w:rPr>
        <w:t>Proposal 7: Requirement for CQI reporting should include CQI reporting statistics and PDSCH BLER statistics, with each set of statistics collected separately per each transmission power level boost, and a minimum difference in median CQI between set collected per each transmission power level boost as described in this contribution;</w:t>
      </w:r>
    </w:p>
    <w:p w14:paraId="3B27D73B" w14:textId="77777777" w:rsidR="00C548B1" w:rsidRPr="00F44781" w:rsidRDefault="00C548B1" w:rsidP="00C548B1">
      <w:pPr>
        <w:rPr>
          <w:b/>
          <w:bCs/>
          <w:lang w:val="en-GB"/>
        </w:rPr>
      </w:pPr>
      <w:r w:rsidRPr="000C15E1">
        <w:rPr>
          <w:b/>
          <w:bCs/>
          <w:lang w:val="en-GB"/>
        </w:rPr>
        <w:t xml:space="preserve">Proposal </w:t>
      </w:r>
      <w:r>
        <w:rPr>
          <w:b/>
          <w:bCs/>
          <w:lang w:val="en-GB"/>
        </w:rPr>
        <w:t>8</w:t>
      </w:r>
      <w:r w:rsidRPr="000C15E1">
        <w:rPr>
          <w:b/>
          <w:bCs/>
          <w:lang w:val="en-GB"/>
        </w:rPr>
        <w:t xml:space="preserve">: </w:t>
      </w:r>
      <w:r>
        <w:rPr>
          <w:b/>
          <w:bCs/>
          <w:lang w:val="en-GB"/>
        </w:rPr>
        <w:t>To define CQI Reporting tests for NR-U, u</w:t>
      </w:r>
      <w:r w:rsidRPr="000C15E1">
        <w:rPr>
          <w:b/>
          <w:bCs/>
          <w:lang w:val="en-GB"/>
        </w:rPr>
        <w:t>se AWGN channel</w:t>
      </w:r>
      <w:r>
        <w:rPr>
          <w:b/>
          <w:bCs/>
          <w:lang w:val="en-GB"/>
        </w:rPr>
        <w:t xml:space="preserve"> </w:t>
      </w:r>
      <w:proofErr w:type="gramStart"/>
      <w:r>
        <w:rPr>
          <w:b/>
          <w:bCs/>
          <w:lang w:val="en-GB"/>
        </w:rPr>
        <w:t>only</w:t>
      </w:r>
      <w:r w:rsidRPr="000C15E1">
        <w:rPr>
          <w:b/>
          <w:bCs/>
          <w:lang w:val="en-GB"/>
        </w:rPr>
        <w:t>;</w:t>
      </w:r>
      <w:proofErr w:type="gramEnd"/>
    </w:p>
    <w:p w14:paraId="0278C66F" w14:textId="77777777" w:rsidR="00C548B1" w:rsidRDefault="00C548B1" w:rsidP="00C548B1">
      <w:pPr>
        <w:rPr>
          <w:b/>
          <w:bCs/>
          <w:lang w:val="en-GB"/>
        </w:rPr>
      </w:pPr>
      <w:r>
        <w:rPr>
          <w:b/>
          <w:bCs/>
          <w:lang w:val="en-GB"/>
        </w:rPr>
        <w:t xml:space="preserve">Proposal 9: To define CQI Reporting tests for NR-U, agree on one SNR pair, with the condition that satisfying the requirement on one SNR is sufficient to pass the </w:t>
      </w:r>
      <w:proofErr w:type="gramStart"/>
      <w:r>
        <w:rPr>
          <w:b/>
          <w:bCs/>
          <w:lang w:val="en-GB"/>
        </w:rPr>
        <w:t>test;</w:t>
      </w:r>
      <w:proofErr w:type="gramEnd"/>
    </w:p>
    <w:p w14:paraId="491ED7BF" w14:textId="3B4EEE89" w:rsidR="007263E8" w:rsidRPr="00532A10" w:rsidRDefault="00C548B1" w:rsidP="007263E8">
      <w:pPr>
        <w:rPr>
          <w:b/>
          <w:bCs/>
          <w:lang w:val="en-GB"/>
        </w:rPr>
      </w:pPr>
      <w:r w:rsidRPr="000C15E1">
        <w:rPr>
          <w:b/>
          <w:bCs/>
          <w:lang w:val="en-GB"/>
        </w:rPr>
        <w:t xml:space="preserve">Proposal </w:t>
      </w:r>
      <w:r>
        <w:rPr>
          <w:b/>
          <w:bCs/>
          <w:lang w:val="en-GB"/>
        </w:rPr>
        <w:t>10</w:t>
      </w:r>
      <w:r w:rsidRPr="000C15E1">
        <w:rPr>
          <w:b/>
          <w:bCs/>
          <w:lang w:val="en-GB"/>
        </w:rPr>
        <w:t>:</w:t>
      </w:r>
      <w:r>
        <w:rPr>
          <w:b/>
          <w:bCs/>
          <w:lang w:val="en-GB"/>
        </w:rPr>
        <w:t xml:space="preserve"> For the next meeting, companies should be encouraged to presents results for alignment including: SNR pair to be used in the simulation, minimum delta across CQIs for different transmission power level </w:t>
      </w:r>
      <w:proofErr w:type="gramStart"/>
      <w:r>
        <w:rPr>
          <w:b/>
          <w:bCs/>
          <w:lang w:val="en-GB"/>
        </w:rPr>
        <w:t>boost;</w:t>
      </w:r>
      <w:proofErr w:type="gramEnd"/>
    </w:p>
    <w:p w14:paraId="3FC98EF9" w14:textId="117F0931" w:rsidR="0038238B" w:rsidRPr="00007693" w:rsidRDefault="0038238B" w:rsidP="0038238B">
      <w:pPr>
        <w:pStyle w:val="Heading1"/>
        <w:tabs>
          <w:tab w:val="clear" w:pos="7902"/>
          <w:tab w:val="num" w:pos="360"/>
        </w:tabs>
        <w:ind w:hanging="7902"/>
        <w:rPr>
          <w:rFonts w:cs="Arial"/>
          <w:lang w:val="en-US"/>
        </w:rPr>
      </w:pPr>
      <w:r w:rsidRPr="00007693">
        <w:rPr>
          <w:rFonts w:cs="Arial"/>
          <w:lang w:val="en-US"/>
        </w:rPr>
        <w:t>References</w:t>
      </w:r>
    </w:p>
    <w:p w14:paraId="377FE364" w14:textId="77777777" w:rsidR="002D2239" w:rsidRPr="00007693" w:rsidRDefault="002D2239" w:rsidP="002D2239">
      <w:pPr>
        <w:rPr>
          <w:rFonts w:ascii="Arial" w:hAnsi="Arial" w:cs="Arial"/>
          <w:sz w:val="24"/>
          <w:szCs w:val="24"/>
        </w:rPr>
      </w:pPr>
      <w:r w:rsidRPr="00007693">
        <w:rPr>
          <w:rFonts w:ascii="Arial" w:hAnsi="Arial" w:cs="Arial"/>
          <w:sz w:val="24"/>
          <w:szCs w:val="24"/>
        </w:rPr>
        <w:t>[1] RP-191575, “Revised WID on NR-based Access to Unlicensed Spectrum”, 3GPP TSG RAN Meeting #84, Newport Beach, USA, June 3-6, 2019.</w:t>
      </w:r>
    </w:p>
    <w:p w14:paraId="40433D48" w14:textId="22420FDB" w:rsidR="002D2239" w:rsidRPr="00007693" w:rsidRDefault="002D2239" w:rsidP="002D2239">
      <w:pPr>
        <w:rPr>
          <w:rFonts w:ascii="Arial" w:hAnsi="Arial" w:cs="Arial"/>
          <w:sz w:val="24"/>
          <w:szCs w:val="24"/>
        </w:rPr>
      </w:pPr>
      <w:r w:rsidRPr="00007693">
        <w:rPr>
          <w:rFonts w:ascii="Arial" w:hAnsi="Arial" w:cs="Arial"/>
          <w:sz w:val="24"/>
          <w:szCs w:val="24"/>
        </w:rPr>
        <w:t xml:space="preserve">[2] “LTE; Evolved Universal Terrestrial Radio Access (E-UTRA); User Equipment (UE) radio transmission and reception;”, 3GPP TS 36.101 version 15.9.0 Release </w:t>
      </w:r>
      <w:proofErr w:type="gramStart"/>
      <w:r w:rsidRPr="00007693">
        <w:rPr>
          <w:rFonts w:ascii="Arial" w:hAnsi="Arial" w:cs="Arial"/>
          <w:sz w:val="24"/>
          <w:szCs w:val="24"/>
        </w:rPr>
        <w:t>15;</w:t>
      </w:r>
      <w:proofErr w:type="gramEnd"/>
    </w:p>
    <w:p w14:paraId="6E92D7B5" w14:textId="26FDB5E8" w:rsidR="002D2239" w:rsidRDefault="002D2239" w:rsidP="002D2239">
      <w:pPr>
        <w:rPr>
          <w:rFonts w:ascii="Arial" w:hAnsi="Arial" w:cs="Arial"/>
          <w:sz w:val="24"/>
          <w:szCs w:val="24"/>
        </w:rPr>
      </w:pPr>
      <w:r w:rsidRPr="00007693">
        <w:rPr>
          <w:rFonts w:ascii="Arial" w:hAnsi="Arial" w:cs="Arial"/>
          <w:sz w:val="24"/>
          <w:szCs w:val="24"/>
        </w:rPr>
        <w:t xml:space="preserve">[3] </w:t>
      </w:r>
      <w:r w:rsidR="00810359" w:rsidRPr="00810359">
        <w:rPr>
          <w:rFonts w:ascii="Arial" w:hAnsi="Arial" w:cs="Arial"/>
          <w:sz w:val="24"/>
          <w:szCs w:val="24"/>
        </w:rPr>
        <w:t>R4-2103987, “Way Forward on NR-U UE demodulation requirements”, 3GPP TSG RAN WG4 Meeting #98-e, e-Meeting, Jan 25th – Feb 3rd, 2021.</w:t>
      </w:r>
    </w:p>
    <w:p w14:paraId="126A31D1" w14:textId="77777777" w:rsidR="002D2239" w:rsidRDefault="002D2239" w:rsidP="002D2239">
      <w:pPr>
        <w:rPr>
          <w:rFonts w:ascii="Arial" w:hAnsi="Arial" w:cs="Arial"/>
          <w:sz w:val="24"/>
          <w:szCs w:val="24"/>
        </w:rPr>
      </w:pPr>
      <w:r>
        <w:rPr>
          <w:rFonts w:ascii="Arial" w:hAnsi="Arial" w:cs="Arial"/>
          <w:sz w:val="24"/>
          <w:szCs w:val="24"/>
        </w:rPr>
        <w:t xml:space="preserve">[4] </w:t>
      </w:r>
      <w:r w:rsidRPr="00E925C5">
        <w:rPr>
          <w:rFonts w:ascii="Arial" w:hAnsi="Arial" w:cs="Arial"/>
          <w:sz w:val="24"/>
          <w:szCs w:val="24"/>
        </w:rPr>
        <w:t>3GPP TS 38.101-4</w:t>
      </w:r>
      <w:r>
        <w:rPr>
          <w:rFonts w:ascii="Arial" w:hAnsi="Arial" w:cs="Arial"/>
          <w:sz w:val="24"/>
          <w:szCs w:val="24"/>
        </w:rPr>
        <w:t>, “</w:t>
      </w:r>
      <w:r w:rsidRPr="006D779E">
        <w:rPr>
          <w:rFonts w:ascii="Arial" w:hAnsi="Arial" w:cs="Arial"/>
          <w:sz w:val="24"/>
          <w:szCs w:val="24"/>
        </w:rPr>
        <w:t>User Equipment (UE) radio transmission and reception;</w:t>
      </w:r>
      <w:r>
        <w:rPr>
          <w:rFonts w:ascii="Arial" w:hAnsi="Arial" w:cs="Arial"/>
          <w:sz w:val="24"/>
          <w:szCs w:val="24"/>
        </w:rPr>
        <w:t xml:space="preserve"> </w:t>
      </w:r>
      <w:r w:rsidRPr="006D779E">
        <w:rPr>
          <w:rFonts w:ascii="Arial" w:hAnsi="Arial" w:cs="Arial"/>
          <w:sz w:val="24"/>
          <w:szCs w:val="24"/>
        </w:rPr>
        <w:t>Part 4:</w:t>
      </w:r>
      <w:r>
        <w:rPr>
          <w:rFonts w:ascii="Arial" w:hAnsi="Arial" w:cs="Arial"/>
          <w:sz w:val="24"/>
          <w:szCs w:val="24"/>
        </w:rPr>
        <w:t xml:space="preserve"> P</w:t>
      </w:r>
      <w:r w:rsidRPr="006D779E">
        <w:rPr>
          <w:rFonts w:ascii="Arial" w:hAnsi="Arial" w:cs="Arial"/>
          <w:sz w:val="24"/>
          <w:szCs w:val="24"/>
        </w:rPr>
        <w:t>erformance requirements</w:t>
      </w:r>
      <w:r>
        <w:rPr>
          <w:rFonts w:ascii="Arial" w:hAnsi="Arial" w:cs="Arial"/>
          <w:sz w:val="24"/>
          <w:szCs w:val="24"/>
        </w:rPr>
        <w:t xml:space="preserve"> </w:t>
      </w:r>
      <w:r w:rsidRPr="006D779E">
        <w:rPr>
          <w:rFonts w:ascii="Arial" w:hAnsi="Arial" w:cs="Arial"/>
          <w:sz w:val="24"/>
          <w:szCs w:val="24"/>
        </w:rPr>
        <w:t>(Release 16)</w:t>
      </w:r>
      <w:r>
        <w:rPr>
          <w:rFonts w:ascii="Arial" w:hAnsi="Arial" w:cs="Arial"/>
          <w:sz w:val="24"/>
          <w:szCs w:val="24"/>
        </w:rPr>
        <w:t>”</w:t>
      </w:r>
    </w:p>
    <w:p w14:paraId="0F05EA88" w14:textId="3BE076CA" w:rsidR="002D2239" w:rsidRDefault="002D2239" w:rsidP="002D2239">
      <w:pPr>
        <w:rPr>
          <w:rFonts w:ascii="Arial" w:hAnsi="Arial" w:cs="Arial"/>
          <w:sz w:val="24"/>
          <w:szCs w:val="24"/>
        </w:rPr>
      </w:pPr>
      <w:r>
        <w:rPr>
          <w:rFonts w:ascii="Arial" w:hAnsi="Arial" w:cs="Arial"/>
          <w:sz w:val="24"/>
          <w:szCs w:val="24"/>
        </w:rPr>
        <w:t xml:space="preserve">[5] R4-2016064, </w:t>
      </w:r>
      <w:r w:rsidR="00CA452D">
        <w:rPr>
          <w:rFonts w:ascii="Arial" w:hAnsi="Arial" w:cs="Arial"/>
          <w:sz w:val="24"/>
          <w:szCs w:val="24"/>
        </w:rPr>
        <w:t>“</w:t>
      </w:r>
      <w:r>
        <w:rPr>
          <w:rFonts w:ascii="Arial" w:hAnsi="Arial" w:cs="Arial"/>
          <w:sz w:val="24"/>
          <w:szCs w:val="24"/>
        </w:rPr>
        <w:t>S</w:t>
      </w:r>
      <w:r w:rsidRPr="00A76E19">
        <w:rPr>
          <w:rFonts w:ascii="Arial" w:hAnsi="Arial" w:cs="Arial"/>
          <w:sz w:val="24"/>
          <w:szCs w:val="24"/>
        </w:rPr>
        <w:t>imulation Assumptions for NR-U PDSCH Demodulation Performance Tests</w:t>
      </w:r>
      <w:r w:rsidR="00CA452D">
        <w:rPr>
          <w:rFonts w:ascii="Arial" w:hAnsi="Arial" w:cs="Arial"/>
          <w:sz w:val="24"/>
          <w:szCs w:val="24"/>
        </w:rPr>
        <w:t>”</w:t>
      </w:r>
      <w:r>
        <w:rPr>
          <w:rFonts w:ascii="Arial" w:hAnsi="Arial" w:cs="Arial"/>
          <w:sz w:val="24"/>
          <w:szCs w:val="24"/>
        </w:rPr>
        <w:t xml:space="preserve">, </w:t>
      </w:r>
      <w:r w:rsidRPr="00007693">
        <w:rPr>
          <w:rFonts w:ascii="Arial" w:hAnsi="Arial" w:cs="Arial"/>
          <w:sz w:val="24"/>
          <w:szCs w:val="24"/>
        </w:rPr>
        <w:t>3GPP TSG RAN WG4 Meeting #9</w:t>
      </w:r>
      <w:r>
        <w:rPr>
          <w:rFonts w:ascii="Arial" w:hAnsi="Arial" w:cs="Arial"/>
          <w:sz w:val="24"/>
          <w:szCs w:val="24"/>
        </w:rPr>
        <w:t>7-</w:t>
      </w:r>
      <w:r w:rsidRPr="00007693">
        <w:rPr>
          <w:rFonts w:ascii="Arial" w:hAnsi="Arial" w:cs="Arial"/>
          <w:sz w:val="24"/>
          <w:szCs w:val="24"/>
        </w:rPr>
        <w:t xml:space="preserve">e, e-Meeting, </w:t>
      </w:r>
      <w:r>
        <w:rPr>
          <w:rFonts w:ascii="Arial" w:hAnsi="Arial" w:cs="Arial"/>
          <w:sz w:val="24"/>
          <w:szCs w:val="24"/>
        </w:rPr>
        <w:t>November 2</w:t>
      </w:r>
      <w:r w:rsidRPr="00007693">
        <w:rPr>
          <w:rFonts w:ascii="Arial" w:hAnsi="Arial" w:cs="Arial"/>
          <w:sz w:val="24"/>
          <w:szCs w:val="24"/>
        </w:rPr>
        <w:t>-</w:t>
      </w:r>
      <w:r>
        <w:rPr>
          <w:rFonts w:ascii="Arial" w:hAnsi="Arial" w:cs="Arial"/>
          <w:sz w:val="24"/>
          <w:szCs w:val="24"/>
        </w:rPr>
        <w:t>13</w:t>
      </w:r>
      <w:r w:rsidRPr="00007693">
        <w:rPr>
          <w:rFonts w:ascii="Arial" w:hAnsi="Arial" w:cs="Arial"/>
          <w:sz w:val="24"/>
          <w:szCs w:val="24"/>
        </w:rPr>
        <w:t>, 2020.</w:t>
      </w:r>
    </w:p>
    <w:p w14:paraId="6E24FBB6" w14:textId="60DFC249" w:rsidR="00B0092A" w:rsidRDefault="00B0092A" w:rsidP="002D2239">
      <w:pPr>
        <w:rPr>
          <w:rFonts w:ascii="Arial" w:hAnsi="Arial" w:cs="Arial"/>
          <w:sz w:val="24"/>
          <w:szCs w:val="24"/>
        </w:rPr>
      </w:pPr>
      <w:r>
        <w:rPr>
          <w:rFonts w:ascii="Arial" w:hAnsi="Arial" w:cs="Arial"/>
          <w:sz w:val="24"/>
          <w:szCs w:val="24"/>
        </w:rPr>
        <w:lastRenderedPageBreak/>
        <w:t xml:space="preserve">[6] </w:t>
      </w:r>
      <w:r w:rsidR="005D0B0B" w:rsidRPr="005D0B0B">
        <w:rPr>
          <w:rFonts w:ascii="Arial" w:hAnsi="Arial" w:cs="Arial"/>
          <w:sz w:val="24"/>
          <w:szCs w:val="24"/>
        </w:rPr>
        <w:t>R4-2016063</w:t>
      </w:r>
      <w:r w:rsidR="005D0B0B">
        <w:rPr>
          <w:rFonts w:ascii="Arial" w:hAnsi="Arial" w:cs="Arial"/>
          <w:sz w:val="24"/>
          <w:szCs w:val="24"/>
        </w:rPr>
        <w:t xml:space="preserve">, </w:t>
      </w:r>
      <w:r w:rsidR="00932814">
        <w:rPr>
          <w:rFonts w:ascii="Arial" w:hAnsi="Arial" w:cs="Arial"/>
          <w:sz w:val="24"/>
          <w:szCs w:val="24"/>
        </w:rPr>
        <w:t>“</w:t>
      </w:r>
      <w:r w:rsidRPr="00B0092A">
        <w:rPr>
          <w:rFonts w:ascii="Arial" w:hAnsi="Arial" w:cs="Arial"/>
          <w:sz w:val="24"/>
          <w:szCs w:val="24"/>
        </w:rPr>
        <w:t>DL Transmission Model Definition for NR-U Demod Performances</w:t>
      </w:r>
      <w:r w:rsidR="00932814">
        <w:rPr>
          <w:rFonts w:ascii="Arial" w:hAnsi="Arial" w:cs="Arial"/>
          <w:sz w:val="24"/>
          <w:szCs w:val="24"/>
        </w:rPr>
        <w:t>”</w:t>
      </w:r>
      <w:r w:rsidR="005D0B0B" w:rsidRPr="00007693">
        <w:rPr>
          <w:rFonts w:ascii="Arial" w:hAnsi="Arial" w:cs="Arial"/>
          <w:sz w:val="24"/>
          <w:szCs w:val="24"/>
        </w:rPr>
        <w:t>, 3GPP TSG RAN WG4 Meeting #9</w:t>
      </w:r>
      <w:r w:rsidR="005D0B0B">
        <w:rPr>
          <w:rFonts w:ascii="Arial" w:hAnsi="Arial" w:cs="Arial"/>
          <w:sz w:val="24"/>
          <w:szCs w:val="24"/>
        </w:rPr>
        <w:t>7-</w:t>
      </w:r>
      <w:r w:rsidR="005D0B0B" w:rsidRPr="00007693">
        <w:rPr>
          <w:rFonts w:ascii="Arial" w:hAnsi="Arial" w:cs="Arial"/>
          <w:sz w:val="24"/>
          <w:szCs w:val="24"/>
        </w:rPr>
        <w:t xml:space="preserve">e, e-Meeting, </w:t>
      </w:r>
      <w:r w:rsidR="005D0B0B" w:rsidRPr="005F4BC7">
        <w:rPr>
          <w:rFonts w:ascii="Arial" w:hAnsi="Arial" w:cs="Arial"/>
          <w:sz w:val="24"/>
          <w:szCs w:val="24"/>
        </w:rPr>
        <w:t>November 2 - 13</w:t>
      </w:r>
      <w:r w:rsidR="005D0B0B" w:rsidRPr="005F4BC7">
        <w:rPr>
          <w:rFonts w:ascii="Arial" w:hAnsi="Arial" w:cs="Arial"/>
          <w:sz w:val="24"/>
          <w:szCs w:val="24"/>
        </w:rPr>
        <w:tab/>
        <w:t>2020</w:t>
      </w:r>
      <w:r w:rsidR="005D0B0B" w:rsidRPr="00007693">
        <w:rPr>
          <w:rFonts w:ascii="Arial" w:hAnsi="Arial" w:cs="Arial"/>
          <w:sz w:val="24"/>
          <w:szCs w:val="24"/>
        </w:rPr>
        <w:t>.</w:t>
      </w:r>
    </w:p>
    <w:p w14:paraId="7AA44F17" w14:textId="0000E844" w:rsidR="00932814" w:rsidRDefault="00932814" w:rsidP="00932814">
      <w:pPr>
        <w:rPr>
          <w:rFonts w:ascii="Arial" w:hAnsi="Arial" w:cs="Arial"/>
          <w:sz w:val="24"/>
          <w:szCs w:val="24"/>
        </w:rPr>
      </w:pPr>
      <w:r w:rsidRPr="00007693">
        <w:rPr>
          <w:rFonts w:ascii="Arial" w:hAnsi="Arial" w:cs="Arial"/>
          <w:sz w:val="24"/>
          <w:szCs w:val="24"/>
        </w:rPr>
        <w:t>[</w:t>
      </w:r>
      <w:r w:rsidR="00540CDF">
        <w:rPr>
          <w:rFonts w:ascii="Arial" w:hAnsi="Arial" w:cs="Arial"/>
          <w:sz w:val="24"/>
          <w:szCs w:val="24"/>
        </w:rPr>
        <w:t>7</w:t>
      </w:r>
      <w:r w:rsidRPr="00007693">
        <w:rPr>
          <w:rFonts w:ascii="Arial" w:hAnsi="Arial" w:cs="Arial"/>
          <w:sz w:val="24"/>
          <w:szCs w:val="24"/>
        </w:rPr>
        <w:t>] R4-201</w:t>
      </w:r>
      <w:r>
        <w:rPr>
          <w:rFonts w:ascii="Arial" w:hAnsi="Arial" w:cs="Arial"/>
          <w:sz w:val="24"/>
          <w:szCs w:val="24"/>
        </w:rPr>
        <w:t>76</w:t>
      </w:r>
      <w:r w:rsidR="00E70E7F">
        <w:rPr>
          <w:rFonts w:ascii="Arial" w:hAnsi="Arial" w:cs="Arial"/>
          <w:sz w:val="24"/>
          <w:szCs w:val="24"/>
        </w:rPr>
        <w:t>10</w:t>
      </w:r>
      <w:r w:rsidRPr="00007693">
        <w:rPr>
          <w:rFonts w:ascii="Arial" w:hAnsi="Arial" w:cs="Arial"/>
          <w:sz w:val="24"/>
          <w:szCs w:val="24"/>
        </w:rPr>
        <w:t>, “</w:t>
      </w:r>
      <w:r w:rsidR="00EF3A89" w:rsidRPr="00EF3A89">
        <w:rPr>
          <w:rFonts w:ascii="Arial" w:hAnsi="Arial" w:cs="Arial"/>
          <w:sz w:val="24"/>
          <w:szCs w:val="24"/>
        </w:rPr>
        <w:t>Email discussion summary for [97e][315] NR_unlic_Demod_UE</w:t>
      </w:r>
      <w:r w:rsidRPr="00007693">
        <w:rPr>
          <w:rFonts w:ascii="Arial" w:hAnsi="Arial" w:cs="Arial"/>
          <w:sz w:val="24"/>
          <w:szCs w:val="24"/>
        </w:rPr>
        <w:t>”, 3GPP TSG RAN WG4 Meeting #9</w:t>
      </w:r>
      <w:r>
        <w:rPr>
          <w:rFonts w:ascii="Arial" w:hAnsi="Arial" w:cs="Arial"/>
          <w:sz w:val="24"/>
          <w:szCs w:val="24"/>
        </w:rPr>
        <w:t>7-</w:t>
      </w:r>
      <w:r w:rsidRPr="00007693">
        <w:rPr>
          <w:rFonts w:ascii="Arial" w:hAnsi="Arial" w:cs="Arial"/>
          <w:sz w:val="24"/>
          <w:szCs w:val="24"/>
        </w:rPr>
        <w:t xml:space="preserve">e, e-Meeting, </w:t>
      </w:r>
      <w:r w:rsidRPr="005F4BC7">
        <w:rPr>
          <w:rFonts w:ascii="Arial" w:hAnsi="Arial" w:cs="Arial"/>
          <w:sz w:val="24"/>
          <w:szCs w:val="24"/>
        </w:rPr>
        <w:t>November 2 - 13</w:t>
      </w:r>
      <w:r w:rsidRPr="005F4BC7">
        <w:rPr>
          <w:rFonts w:ascii="Arial" w:hAnsi="Arial" w:cs="Arial"/>
          <w:sz w:val="24"/>
          <w:szCs w:val="24"/>
        </w:rPr>
        <w:tab/>
        <w:t>2020</w:t>
      </w:r>
      <w:r w:rsidRPr="00007693">
        <w:rPr>
          <w:rFonts w:ascii="Arial" w:hAnsi="Arial" w:cs="Arial"/>
          <w:sz w:val="24"/>
          <w:szCs w:val="24"/>
        </w:rPr>
        <w:t>.</w:t>
      </w:r>
    </w:p>
    <w:p w14:paraId="55DC134E" w14:textId="5F3DD443" w:rsidR="00943322" w:rsidRPr="00007693" w:rsidRDefault="00943322" w:rsidP="0038238B">
      <w:pPr>
        <w:rPr>
          <w:rFonts w:ascii="Arial" w:hAnsi="Arial" w:cs="Arial"/>
          <w:sz w:val="24"/>
          <w:szCs w:val="24"/>
        </w:rPr>
      </w:pPr>
    </w:p>
    <w:sectPr w:rsidR="00943322" w:rsidRPr="00007693"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6DEFA" w14:textId="77777777" w:rsidR="00F56817" w:rsidRDefault="00F56817">
      <w:r>
        <w:separator/>
      </w:r>
    </w:p>
    <w:p w14:paraId="4B74D0E5" w14:textId="77777777" w:rsidR="00F56817" w:rsidRDefault="00F56817"/>
  </w:endnote>
  <w:endnote w:type="continuationSeparator" w:id="0">
    <w:p w14:paraId="293B83AC" w14:textId="77777777" w:rsidR="00F56817" w:rsidRDefault="00F56817">
      <w:r>
        <w:continuationSeparator/>
      </w:r>
    </w:p>
    <w:p w14:paraId="6B372EB4" w14:textId="77777777" w:rsidR="00F56817" w:rsidRDefault="00F56817"/>
  </w:endnote>
  <w:endnote w:type="continuationNotice" w:id="1">
    <w:p w14:paraId="2452B2B1" w14:textId="77777777" w:rsidR="00F56817" w:rsidRDefault="00F56817">
      <w:pPr>
        <w:spacing w:after="0"/>
      </w:pPr>
    </w:p>
    <w:p w14:paraId="139E00C7" w14:textId="77777777" w:rsidR="00F56817" w:rsidRDefault="00F568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41C9F" w14:textId="77777777" w:rsidR="00F56817" w:rsidRDefault="00F56817">
      <w:r>
        <w:separator/>
      </w:r>
    </w:p>
    <w:p w14:paraId="411AACF2" w14:textId="77777777" w:rsidR="00F56817" w:rsidRDefault="00F56817"/>
  </w:footnote>
  <w:footnote w:type="continuationSeparator" w:id="0">
    <w:p w14:paraId="668791F3" w14:textId="77777777" w:rsidR="00F56817" w:rsidRDefault="00F56817">
      <w:r>
        <w:continuationSeparator/>
      </w:r>
    </w:p>
    <w:p w14:paraId="79F712C2" w14:textId="77777777" w:rsidR="00F56817" w:rsidRDefault="00F56817"/>
  </w:footnote>
  <w:footnote w:type="continuationNotice" w:id="1">
    <w:p w14:paraId="4D9CBC69" w14:textId="77777777" w:rsidR="00F56817" w:rsidRDefault="00F56817">
      <w:pPr>
        <w:spacing w:after="0"/>
      </w:pPr>
    </w:p>
    <w:p w14:paraId="10F4EC1A" w14:textId="77777777" w:rsidR="00F56817" w:rsidRDefault="00F568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0728B"/>
    <w:multiLevelType w:val="hybridMultilevel"/>
    <w:tmpl w:val="175CA3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1E3600"/>
    <w:multiLevelType w:val="hybridMultilevel"/>
    <w:tmpl w:val="83389CC4"/>
    <w:lvl w:ilvl="0" w:tplc="485445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2D4F55"/>
    <w:multiLevelType w:val="hybridMultilevel"/>
    <w:tmpl w:val="9A122E90"/>
    <w:lvl w:ilvl="0" w:tplc="3A2045E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79F679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01159"/>
    <w:multiLevelType w:val="hybridMultilevel"/>
    <w:tmpl w:val="F0801BFE"/>
    <w:lvl w:ilvl="0" w:tplc="559211E6">
      <w:start w:val="6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7F6DD9"/>
    <w:multiLevelType w:val="hybridMultilevel"/>
    <w:tmpl w:val="C5364B98"/>
    <w:lvl w:ilvl="0" w:tplc="DB1443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1"/>
  </w:num>
  <w:num w:numId="3">
    <w:abstractNumId w:val="40"/>
  </w:num>
  <w:num w:numId="4">
    <w:abstractNumId w:val="23"/>
  </w:num>
  <w:num w:numId="5">
    <w:abstractNumId w:val="13"/>
  </w:num>
  <w:num w:numId="6">
    <w:abstractNumId w:val="7"/>
  </w:num>
  <w:num w:numId="7">
    <w:abstractNumId w:val="29"/>
  </w:num>
  <w:num w:numId="8">
    <w:abstractNumId w:val="14"/>
  </w:num>
  <w:num w:numId="9">
    <w:abstractNumId w:val="22"/>
  </w:num>
  <w:num w:numId="10">
    <w:abstractNumId w:val="41"/>
  </w:num>
  <w:num w:numId="11">
    <w:abstractNumId w:val="5"/>
  </w:num>
  <w:num w:numId="12">
    <w:abstractNumId w:val="15"/>
  </w:num>
  <w:num w:numId="13">
    <w:abstractNumId w:val="11"/>
  </w:num>
  <w:num w:numId="14">
    <w:abstractNumId w:val="8"/>
  </w:num>
  <w:num w:numId="15">
    <w:abstractNumId w:val="36"/>
  </w:num>
  <w:num w:numId="16">
    <w:abstractNumId w:val="10"/>
  </w:num>
  <w:num w:numId="17">
    <w:abstractNumId w:val="4"/>
  </w:num>
  <w:num w:numId="18">
    <w:abstractNumId w:val="6"/>
  </w:num>
  <w:num w:numId="19">
    <w:abstractNumId w:val="32"/>
  </w:num>
  <w:num w:numId="20">
    <w:abstractNumId w:val="9"/>
  </w:num>
  <w:num w:numId="21">
    <w:abstractNumId w:val="39"/>
  </w:num>
  <w:num w:numId="22">
    <w:abstractNumId w:val="2"/>
  </w:num>
  <w:num w:numId="23">
    <w:abstractNumId w:val="27"/>
  </w:num>
  <w:num w:numId="24">
    <w:abstractNumId w:val="28"/>
  </w:num>
  <w:num w:numId="25">
    <w:abstractNumId w:val="26"/>
  </w:num>
  <w:num w:numId="26">
    <w:abstractNumId w:val="24"/>
    <w:lvlOverride w:ilvl="0">
      <w:startOverride w:val="1"/>
    </w:lvlOverride>
  </w:num>
  <w:num w:numId="27">
    <w:abstractNumId w:val="24"/>
    <w:lvlOverride w:ilvl="0"/>
    <w:lvlOverride w:ilvl="1">
      <w:startOverride w:val="1"/>
    </w:lvlOverride>
  </w:num>
  <w:num w:numId="28">
    <w:abstractNumId w:val="35"/>
  </w:num>
  <w:num w:numId="29">
    <w:abstractNumId w:val="37"/>
  </w:num>
  <w:num w:numId="30">
    <w:abstractNumId w:val="17"/>
  </w:num>
  <w:num w:numId="31">
    <w:abstractNumId w:val="3"/>
  </w:num>
  <w:num w:numId="32">
    <w:abstractNumId w:val="25"/>
  </w:num>
  <w:num w:numId="33">
    <w:abstractNumId w:val="21"/>
  </w:num>
  <w:num w:numId="34">
    <w:abstractNumId w:val="30"/>
  </w:num>
  <w:num w:numId="35">
    <w:abstractNumId w:val="1"/>
  </w:num>
  <w:num w:numId="36">
    <w:abstractNumId w:val="33"/>
  </w:num>
  <w:num w:numId="37">
    <w:abstractNumId w:val="34"/>
  </w:num>
  <w:num w:numId="38">
    <w:abstractNumId w:val="38"/>
  </w:num>
  <w:num w:numId="39">
    <w:abstractNumId w:val="0"/>
  </w:num>
  <w:num w:numId="40">
    <w:abstractNumId w:val="20"/>
  </w:num>
  <w:num w:numId="41">
    <w:abstractNumId w:val="18"/>
  </w:num>
  <w:num w:numId="42">
    <w:abstractNumId w:val="12"/>
  </w:num>
  <w:num w:numId="4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C7C"/>
    <w:rsid w:val="0000301D"/>
    <w:rsid w:val="000033B8"/>
    <w:rsid w:val="00003678"/>
    <w:rsid w:val="00003883"/>
    <w:rsid w:val="00003BA1"/>
    <w:rsid w:val="00004394"/>
    <w:rsid w:val="00004796"/>
    <w:rsid w:val="00006110"/>
    <w:rsid w:val="00006186"/>
    <w:rsid w:val="00006198"/>
    <w:rsid w:val="000063A5"/>
    <w:rsid w:val="0000667F"/>
    <w:rsid w:val="00006710"/>
    <w:rsid w:val="00006C4A"/>
    <w:rsid w:val="000073EC"/>
    <w:rsid w:val="00007693"/>
    <w:rsid w:val="00007EC0"/>
    <w:rsid w:val="00010EE0"/>
    <w:rsid w:val="0001181D"/>
    <w:rsid w:val="00011B0B"/>
    <w:rsid w:val="00011C3A"/>
    <w:rsid w:val="00011C44"/>
    <w:rsid w:val="00011C9D"/>
    <w:rsid w:val="000124D2"/>
    <w:rsid w:val="00012735"/>
    <w:rsid w:val="00012B14"/>
    <w:rsid w:val="00012EB1"/>
    <w:rsid w:val="00013737"/>
    <w:rsid w:val="000138F3"/>
    <w:rsid w:val="00013A12"/>
    <w:rsid w:val="0001409E"/>
    <w:rsid w:val="0001465F"/>
    <w:rsid w:val="00014759"/>
    <w:rsid w:val="00014EBE"/>
    <w:rsid w:val="00014FFF"/>
    <w:rsid w:val="000160CA"/>
    <w:rsid w:val="000162FA"/>
    <w:rsid w:val="000167F5"/>
    <w:rsid w:val="00016A3A"/>
    <w:rsid w:val="00017085"/>
    <w:rsid w:val="0001723C"/>
    <w:rsid w:val="00017A58"/>
    <w:rsid w:val="00017CD3"/>
    <w:rsid w:val="00017D7B"/>
    <w:rsid w:val="00017D96"/>
    <w:rsid w:val="00017FB6"/>
    <w:rsid w:val="00020464"/>
    <w:rsid w:val="00020690"/>
    <w:rsid w:val="000207B6"/>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120"/>
    <w:rsid w:val="00030390"/>
    <w:rsid w:val="00030480"/>
    <w:rsid w:val="00031028"/>
    <w:rsid w:val="0003108E"/>
    <w:rsid w:val="000311C6"/>
    <w:rsid w:val="00031448"/>
    <w:rsid w:val="000317A7"/>
    <w:rsid w:val="00031EA7"/>
    <w:rsid w:val="000326E8"/>
    <w:rsid w:val="00032703"/>
    <w:rsid w:val="0003352E"/>
    <w:rsid w:val="0003375A"/>
    <w:rsid w:val="00033B9A"/>
    <w:rsid w:val="000344EF"/>
    <w:rsid w:val="00034928"/>
    <w:rsid w:val="00034D4C"/>
    <w:rsid w:val="00034F8D"/>
    <w:rsid w:val="0003558C"/>
    <w:rsid w:val="00035828"/>
    <w:rsid w:val="00035ADC"/>
    <w:rsid w:val="0003668C"/>
    <w:rsid w:val="00036F82"/>
    <w:rsid w:val="000378CF"/>
    <w:rsid w:val="0003794F"/>
    <w:rsid w:val="00037B46"/>
    <w:rsid w:val="00037F8C"/>
    <w:rsid w:val="00040DD3"/>
    <w:rsid w:val="00040DF8"/>
    <w:rsid w:val="000420D9"/>
    <w:rsid w:val="000420FB"/>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D36"/>
    <w:rsid w:val="000527D9"/>
    <w:rsid w:val="00053E42"/>
    <w:rsid w:val="0005400D"/>
    <w:rsid w:val="000542E1"/>
    <w:rsid w:val="0005431A"/>
    <w:rsid w:val="000547D8"/>
    <w:rsid w:val="000549BA"/>
    <w:rsid w:val="00054C51"/>
    <w:rsid w:val="000550EF"/>
    <w:rsid w:val="00055141"/>
    <w:rsid w:val="00055B21"/>
    <w:rsid w:val="000562FA"/>
    <w:rsid w:val="00057B75"/>
    <w:rsid w:val="000601B0"/>
    <w:rsid w:val="00060C9D"/>
    <w:rsid w:val="00060CEB"/>
    <w:rsid w:val="0006100E"/>
    <w:rsid w:val="0006145E"/>
    <w:rsid w:val="00062984"/>
    <w:rsid w:val="000629EE"/>
    <w:rsid w:val="00062B7F"/>
    <w:rsid w:val="00062E5A"/>
    <w:rsid w:val="00062F52"/>
    <w:rsid w:val="00063699"/>
    <w:rsid w:val="00063999"/>
    <w:rsid w:val="000641D3"/>
    <w:rsid w:val="0006427B"/>
    <w:rsid w:val="000642D1"/>
    <w:rsid w:val="0006440F"/>
    <w:rsid w:val="000644BC"/>
    <w:rsid w:val="00064564"/>
    <w:rsid w:val="00064A80"/>
    <w:rsid w:val="00064F90"/>
    <w:rsid w:val="00066EEB"/>
    <w:rsid w:val="00066F4C"/>
    <w:rsid w:val="00067841"/>
    <w:rsid w:val="0007009D"/>
    <w:rsid w:val="00070561"/>
    <w:rsid w:val="000709A0"/>
    <w:rsid w:val="00070ECC"/>
    <w:rsid w:val="00070F4C"/>
    <w:rsid w:val="0007101C"/>
    <w:rsid w:val="000713A4"/>
    <w:rsid w:val="000724BF"/>
    <w:rsid w:val="000737DA"/>
    <w:rsid w:val="00073C70"/>
    <w:rsid w:val="000753CE"/>
    <w:rsid w:val="0007555F"/>
    <w:rsid w:val="00075C79"/>
    <w:rsid w:val="00075CD1"/>
    <w:rsid w:val="00076902"/>
    <w:rsid w:val="00076DB9"/>
    <w:rsid w:val="00077AF7"/>
    <w:rsid w:val="00077FE0"/>
    <w:rsid w:val="00080C26"/>
    <w:rsid w:val="00082CE8"/>
    <w:rsid w:val="000837A5"/>
    <w:rsid w:val="00083DFD"/>
    <w:rsid w:val="000841A8"/>
    <w:rsid w:val="00084301"/>
    <w:rsid w:val="0008452A"/>
    <w:rsid w:val="00084AB3"/>
    <w:rsid w:val="00084BE4"/>
    <w:rsid w:val="0008544F"/>
    <w:rsid w:val="00085B3A"/>
    <w:rsid w:val="00085C24"/>
    <w:rsid w:val="00085DB7"/>
    <w:rsid w:val="000864DD"/>
    <w:rsid w:val="0008682B"/>
    <w:rsid w:val="00086BD8"/>
    <w:rsid w:val="00086D0E"/>
    <w:rsid w:val="00087ADC"/>
    <w:rsid w:val="0009062B"/>
    <w:rsid w:val="00090BB8"/>
    <w:rsid w:val="00091017"/>
    <w:rsid w:val="0009258B"/>
    <w:rsid w:val="00092919"/>
    <w:rsid w:val="00092DCA"/>
    <w:rsid w:val="00092E07"/>
    <w:rsid w:val="000937D2"/>
    <w:rsid w:val="00093FAD"/>
    <w:rsid w:val="000940C0"/>
    <w:rsid w:val="000942BB"/>
    <w:rsid w:val="0009458D"/>
    <w:rsid w:val="00094FFF"/>
    <w:rsid w:val="00095315"/>
    <w:rsid w:val="0009628A"/>
    <w:rsid w:val="00096860"/>
    <w:rsid w:val="00096E46"/>
    <w:rsid w:val="00097220"/>
    <w:rsid w:val="000972E8"/>
    <w:rsid w:val="00097496"/>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4A"/>
    <w:rsid w:val="000B5030"/>
    <w:rsid w:val="000B5EE7"/>
    <w:rsid w:val="000B5FC6"/>
    <w:rsid w:val="000B6017"/>
    <w:rsid w:val="000B6D46"/>
    <w:rsid w:val="000B6D65"/>
    <w:rsid w:val="000B735E"/>
    <w:rsid w:val="000C084C"/>
    <w:rsid w:val="000C086D"/>
    <w:rsid w:val="000C0B1F"/>
    <w:rsid w:val="000C15E1"/>
    <w:rsid w:val="000C1B09"/>
    <w:rsid w:val="000C1EBE"/>
    <w:rsid w:val="000C1F3E"/>
    <w:rsid w:val="000C3C7B"/>
    <w:rsid w:val="000C41D5"/>
    <w:rsid w:val="000C4A55"/>
    <w:rsid w:val="000C4A8B"/>
    <w:rsid w:val="000C505B"/>
    <w:rsid w:val="000C5396"/>
    <w:rsid w:val="000C5884"/>
    <w:rsid w:val="000C5EE5"/>
    <w:rsid w:val="000C655C"/>
    <w:rsid w:val="000C6650"/>
    <w:rsid w:val="000C6CBF"/>
    <w:rsid w:val="000C73B4"/>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7224"/>
    <w:rsid w:val="000D75F9"/>
    <w:rsid w:val="000D7652"/>
    <w:rsid w:val="000D7B61"/>
    <w:rsid w:val="000E0602"/>
    <w:rsid w:val="000E0649"/>
    <w:rsid w:val="000E1041"/>
    <w:rsid w:val="000E1046"/>
    <w:rsid w:val="000E1572"/>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A52"/>
    <w:rsid w:val="000F0B46"/>
    <w:rsid w:val="000F0E0B"/>
    <w:rsid w:val="000F1C96"/>
    <w:rsid w:val="000F1DA5"/>
    <w:rsid w:val="000F33F7"/>
    <w:rsid w:val="000F391A"/>
    <w:rsid w:val="000F4D06"/>
    <w:rsid w:val="000F5995"/>
    <w:rsid w:val="000F5A74"/>
    <w:rsid w:val="000F5B98"/>
    <w:rsid w:val="000F5EAE"/>
    <w:rsid w:val="000F6A08"/>
    <w:rsid w:val="000F771B"/>
    <w:rsid w:val="000F78E2"/>
    <w:rsid w:val="000F79D0"/>
    <w:rsid w:val="001005AA"/>
    <w:rsid w:val="0010071D"/>
    <w:rsid w:val="001009F6"/>
    <w:rsid w:val="001015C3"/>
    <w:rsid w:val="00101D29"/>
    <w:rsid w:val="00102320"/>
    <w:rsid w:val="00102563"/>
    <w:rsid w:val="00103037"/>
    <w:rsid w:val="00103CC7"/>
    <w:rsid w:val="00104258"/>
    <w:rsid w:val="00104417"/>
    <w:rsid w:val="00104B7E"/>
    <w:rsid w:val="001056C0"/>
    <w:rsid w:val="00105B55"/>
    <w:rsid w:val="00106117"/>
    <w:rsid w:val="00106E80"/>
    <w:rsid w:val="001072D7"/>
    <w:rsid w:val="00110DD5"/>
    <w:rsid w:val="001113C0"/>
    <w:rsid w:val="001114AA"/>
    <w:rsid w:val="00111F67"/>
    <w:rsid w:val="00112477"/>
    <w:rsid w:val="00112756"/>
    <w:rsid w:val="00112A1A"/>
    <w:rsid w:val="001135F5"/>
    <w:rsid w:val="00113626"/>
    <w:rsid w:val="00113700"/>
    <w:rsid w:val="0011401A"/>
    <w:rsid w:val="00114405"/>
    <w:rsid w:val="00114431"/>
    <w:rsid w:val="00114C60"/>
    <w:rsid w:val="00115243"/>
    <w:rsid w:val="00116046"/>
    <w:rsid w:val="001167C2"/>
    <w:rsid w:val="00116F74"/>
    <w:rsid w:val="001176B7"/>
    <w:rsid w:val="00117E8D"/>
    <w:rsid w:val="001200CB"/>
    <w:rsid w:val="001203E7"/>
    <w:rsid w:val="001223D5"/>
    <w:rsid w:val="0012299B"/>
    <w:rsid w:val="00122E47"/>
    <w:rsid w:val="001239DE"/>
    <w:rsid w:val="00123B8B"/>
    <w:rsid w:val="00123F90"/>
    <w:rsid w:val="00124252"/>
    <w:rsid w:val="001244BE"/>
    <w:rsid w:val="00124802"/>
    <w:rsid w:val="00124944"/>
    <w:rsid w:val="00124AF7"/>
    <w:rsid w:val="00124D59"/>
    <w:rsid w:val="00125960"/>
    <w:rsid w:val="00125C52"/>
    <w:rsid w:val="001266F1"/>
    <w:rsid w:val="00126DA5"/>
    <w:rsid w:val="001271F9"/>
    <w:rsid w:val="001274D2"/>
    <w:rsid w:val="00127C10"/>
    <w:rsid w:val="00127E29"/>
    <w:rsid w:val="00127E48"/>
    <w:rsid w:val="00130C98"/>
    <w:rsid w:val="00130ECD"/>
    <w:rsid w:val="001319E9"/>
    <w:rsid w:val="00131E2E"/>
    <w:rsid w:val="00131FD4"/>
    <w:rsid w:val="00133342"/>
    <w:rsid w:val="00133FDC"/>
    <w:rsid w:val="00134F6D"/>
    <w:rsid w:val="0013512A"/>
    <w:rsid w:val="0013513B"/>
    <w:rsid w:val="0013546D"/>
    <w:rsid w:val="00135A13"/>
    <w:rsid w:val="00135A1D"/>
    <w:rsid w:val="00135CC0"/>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4B7B"/>
    <w:rsid w:val="001467B0"/>
    <w:rsid w:val="0014697B"/>
    <w:rsid w:val="001469DA"/>
    <w:rsid w:val="00147203"/>
    <w:rsid w:val="00147451"/>
    <w:rsid w:val="0014774C"/>
    <w:rsid w:val="001479D8"/>
    <w:rsid w:val="00150627"/>
    <w:rsid w:val="00150F51"/>
    <w:rsid w:val="001516D8"/>
    <w:rsid w:val="00151825"/>
    <w:rsid w:val="001518B3"/>
    <w:rsid w:val="00151ABA"/>
    <w:rsid w:val="0015239C"/>
    <w:rsid w:val="00152718"/>
    <w:rsid w:val="00152863"/>
    <w:rsid w:val="00152DAA"/>
    <w:rsid w:val="0015310C"/>
    <w:rsid w:val="001535D1"/>
    <w:rsid w:val="00153F2C"/>
    <w:rsid w:val="00154025"/>
    <w:rsid w:val="00154BCE"/>
    <w:rsid w:val="001553C6"/>
    <w:rsid w:val="0015659E"/>
    <w:rsid w:val="0015760F"/>
    <w:rsid w:val="001600D4"/>
    <w:rsid w:val="0016046E"/>
    <w:rsid w:val="0016136A"/>
    <w:rsid w:val="0016179F"/>
    <w:rsid w:val="001619CC"/>
    <w:rsid w:val="00161FE8"/>
    <w:rsid w:val="001623D6"/>
    <w:rsid w:val="001624B9"/>
    <w:rsid w:val="00162645"/>
    <w:rsid w:val="00162F0A"/>
    <w:rsid w:val="00163460"/>
    <w:rsid w:val="00163472"/>
    <w:rsid w:val="001635EC"/>
    <w:rsid w:val="00163997"/>
    <w:rsid w:val="00163F69"/>
    <w:rsid w:val="0016442E"/>
    <w:rsid w:val="001651C7"/>
    <w:rsid w:val="001655C0"/>
    <w:rsid w:val="00165AB0"/>
    <w:rsid w:val="001662B2"/>
    <w:rsid w:val="0016638A"/>
    <w:rsid w:val="001664A1"/>
    <w:rsid w:val="001664DE"/>
    <w:rsid w:val="001679C5"/>
    <w:rsid w:val="00167FC0"/>
    <w:rsid w:val="00170570"/>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26A7"/>
    <w:rsid w:val="00193142"/>
    <w:rsid w:val="00193747"/>
    <w:rsid w:val="00194403"/>
    <w:rsid w:val="00194CEA"/>
    <w:rsid w:val="00195150"/>
    <w:rsid w:val="001956CF"/>
    <w:rsid w:val="00196D07"/>
    <w:rsid w:val="001971F3"/>
    <w:rsid w:val="00197769"/>
    <w:rsid w:val="00197DB5"/>
    <w:rsid w:val="001A0267"/>
    <w:rsid w:val="001A13CA"/>
    <w:rsid w:val="001A1B9D"/>
    <w:rsid w:val="001A1D6F"/>
    <w:rsid w:val="001A1E01"/>
    <w:rsid w:val="001A2109"/>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F6F"/>
    <w:rsid w:val="001B12B5"/>
    <w:rsid w:val="001B14E6"/>
    <w:rsid w:val="001B15C6"/>
    <w:rsid w:val="001B180F"/>
    <w:rsid w:val="001B1CCF"/>
    <w:rsid w:val="001B20AD"/>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C22CF"/>
    <w:rsid w:val="001C2E23"/>
    <w:rsid w:val="001C2F44"/>
    <w:rsid w:val="001C3588"/>
    <w:rsid w:val="001C3FC8"/>
    <w:rsid w:val="001C41EF"/>
    <w:rsid w:val="001C4AAD"/>
    <w:rsid w:val="001C5DB8"/>
    <w:rsid w:val="001C665C"/>
    <w:rsid w:val="001C6BD4"/>
    <w:rsid w:val="001C7C2F"/>
    <w:rsid w:val="001C7DD6"/>
    <w:rsid w:val="001D002A"/>
    <w:rsid w:val="001D01EF"/>
    <w:rsid w:val="001D04B9"/>
    <w:rsid w:val="001D134E"/>
    <w:rsid w:val="001D1447"/>
    <w:rsid w:val="001D15A8"/>
    <w:rsid w:val="001D1841"/>
    <w:rsid w:val="001D22FC"/>
    <w:rsid w:val="001D2401"/>
    <w:rsid w:val="001D28BE"/>
    <w:rsid w:val="001D2965"/>
    <w:rsid w:val="001D2BB0"/>
    <w:rsid w:val="001D309C"/>
    <w:rsid w:val="001D342F"/>
    <w:rsid w:val="001D3489"/>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9D"/>
    <w:rsid w:val="001D77FB"/>
    <w:rsid w:val="001D791E"/>
    <w:rsid w:val="001D7BA7"/>
    <w:rsid w:val="001E0829"/>
    <w:rsid w:val="001E0D0B"/>
    <w:rsid w:val="001E1023"/>
    <w:rsid w:val="001E15DD"/>
    <w:rsid w:val="001E1831"/>
    <w:rsid w:val="001E1C0D"/>
    <w:rsid w:val="001E242D"/>
    <w:rsid w:val="001E263F"/>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C79"/>
    <w:rsid w:val="001F1E8A"/>
    <w:rsid w:val="001F2C22"/>
    <w:rsid w:val="001F32E7"/>
    <w:rsid w:val="001F3907"/>
    <w:rsid w:val="001F4032"/>
    <w:rsid w:val="001F4191"/>
    <w:rsid w:val="001F45A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F3"/>
    <w:rsid w:val="00203625"/>
    <w:rsid w:val="00203A74"/>
    <w:rsid w:val="00203AEC"/>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ED5"/>
    <w:rsid w:val="0021011B"/>
    <w:rsid w:val="00210570"/>
    <w:rsid w:val="002107F9"/>
    <w:rsid w:val="0021083C"/>
    <w:rsid w:val="0021093C"/>
    <w:rsid w:val="002119C5"/>
    <w:rsid w:val="002121D7"/>
    <w:rsid w:val="002127E6"/>
    <w:rsid w:val="002133CA"/>
    <w:rsid w:val="00213998"/>
    <w:rsid w:val="00213AF4"/>
    <w:rsid w:val="002142D2"/>
    <w:rsid w:val="002154D9"/>
    <w:rsid w:val="00216158"/>
    <w:rsid w:val="00216B10"/>
    <w:rsid w:val="0021749B"/>
    <w:rsid w:val="002175F8"/>
    <w:rsid w:val="0022007F"/>
    <w:rsid w:val="00220952"/>
    <w:rsid w:val="00221BA7"/>
    <w:rsid w:val="00222736"/>
    <w:rsid w:val="00222DC6"/>
    <w:rsid w:val="002247C0"/>
    <w:rsid w:val="00224B8B"/>
    <w:rsid w:val="00225FBF"/>
    <w:rsid w:val="00227AAE"/>
    <w:rsid w:val="00230C94"/>
    <w:rsid w:val="00230EB7"/>
    <w:rsid w:val="00230EC6"/>
    <w:rsid w:val="00231913"/>
    <w:rsid w:val="00233907"/>
    <w:rsid w:val="00234648"/>
    <w:rsid w:val="00234C5F"/>
    <w:rsid w:val="00235A10"/>
    <w:rsid w:val="00235AEE"/>
    <w:rsid w:val="002363EF"/>
    <w:rsid w:val="00236663"/>
    <w:rsid w:val="00236861"/>
    <w:rsid w:val="00236C6E"/>
    <w:rsid w:val="00236F57"/>
    <w:rsid w:val="00237254"/>
    <w:rsid w:val="002377A2"/>
    <w:rsid w:val="0023791A"/>
    <w:rsid w:val="00237A6C"/>
    <w:rsid w:val="00237E42"/>
    <w:rsid w:val="002403EA"/>
    <w:rsid w:val="002420FA"/>
    <w:rsid w:val="00242665"/>
    <w:rsid w:val="002426DB"/>
    <w:rsid w:val="00242D21"/>
    <w:rsid w:val="0024341E"/>
    <w:rsid w:val="002436F0"/>
    <w:rsid w:val="00243EA5"/>
    <w:rsid w:val="002441B9"/>
    <w:rsid w:val="00244849"/>
    <w:rsid w:val="00245579"/>
    <w:rsid w:val="00245810"/>
    <w:rsid w:val="002461C3"/>
    <w:rsid w:val="002473F0"/>
    <w:rsid w:val="0024788C"/>
    <w:rsid w:val="0025099F"/>
    <w:rsid w:val="00251B67"/>
    <w:rsid w:val="00252058"/>
    <w:rsid w:val="00252C9A"/>
    <w:rsid w:val="0025346C"/>
    <w:rsid w:val="002541E7"/>
    <w:rsid w:val="002542F7"/>
    <w:rsid w:val="00254888"/>
    <w:rsid w:val="00254BE3"/>
    <w:rsid w:val="002552B9"/>
    <w:rsid w:val="0025543F"/>
    <w:rsid w:val="00255927"/>
    <w:rsid w:val="002559A4"/>
    <w:rsid w:val="00255C09"/>
    <w:rsid w:val="00256083"/>
    <w:rsid w:val="002560F6"/>
    <w:rsid w:val="00256328"/>
    <w:rsid w:val="0025665A"/>
    <w:rsid w:val="00257344"/>
    <w:rsid w:val="00257F31"/>
    <w:rsid w:val="00260006"/>
    <w:rsid w:val="0026023D"/>
    <w:rsid w:val="002604B0"/>
    <w:rsid w:val="00261335"/>
    <w:rsid w:val="002615EB"/>
    <w:rsid w:val="002623A5"/>
    <w:rsid w:val="002630BE"/>
    <w:rsid w:val="002635B5"/>
    <w:rsid w:val="00263B56"/>
    <w:rsid w:val="00263CD9"/>
    <w:rsid w:val="002647D1"/>
    <w:rsid w:val="00265201"/>
    <w:rsid w:val="002658E7"/>
    <w:rsid w:val="00266622"/>
    <w:rsid w:val="0026768E"/>
    <w:rsid w:val="00267702"/>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3ED3"/>
    <w:rsid w:val="0028415F"/>
    <w:rsid w:val="0028417E"/>
    <w:rsid w:val="00284391"/>
    <w:rsid w:val="00285070"/>
    <w:rsid w:val="00285188"/>
    <w:rsid w:val="002854F2"/>
    <w:rsid w:val="002860CC"/>
    <w:rsid w:val="002865FA"/>
    <w:rsid w:val="002869C0"/>
    <w:rsid w:val="00286C89"/>
    <w:rsid w:val="00290452"/>
    <w:rsid w:val="002906BE"/>
    <w:rsid w:val="00290A55"/>
    <w:rsid w:val="00290C98"/>
    <w:rsid w:val="00290FB2"/>
    <w:rsid w:val="0029115A"/>
    <w:rsid w:val="002915F9"/>
    <w:rsid w:val="0029184F"/>
    <w:rsid w:val="0029190C"/>
    <w:rsid w:val="0029195D"/>
    <w:rsid w:val="002921C4"/>
    <w:rsid w:val="002926BE"/>
    <w:rsid w:val="002932EC"/>
    <w:rsid w:val="002942C7"/>
    <w:rsid w:val="0029528C"/>
    <w:rsid w:val="00296186"/>
    <w:rsid w:val="00296A58"/>
    <w:rsid w:val="00296AEA"/>
    <w:rsid w:val="00296B7E"/>
    <w:rsid w:val="00296D47"/>
    <w:rsid w:val="00296FCC"/>
    <w:rsid w:val="002976AF"/>
    <w:rsid w:val="00297836"/>
    <w:rsid w:val="00297BBF"/>
    <w:rsid w:val="002A042A"/>
    <w:rsid w:val="002A129F"/>
    <w:rsid w:val="002A131F"/>
    <w:rsid w:val="002A1AD8"/>
    <w:rsid w:val="002A21F0"/>
    <w:rsid w:val="002A23A8"/>
    <w:rsid w:val="002A23C7"/>
    <w:rsid w:val="002A2AFC"/>
    <w:rsid w:val="002A3142"/>
    <w:rsid w:val="002A3180"/>
    <w:rsid w:val="002A37F9"/>
    <w:rsid w:val="002A3BFD"/>
    <w:rsid w:val="002A490B"/>
    <w:rsid w:val="002A4B24"/>
    <w:rsid w:val="002A5433"/>
    <w:rsid w:val="002A5A2D"/>
    <w:rsid w:val="002A679B"/>
    <w:rsid w:val="002A6ED0"/>
    <w:rsid w:val="002A7A99"/>
    <w:rsid w:val="002A7D96"/>
    <w:rsid w:val="002B017F"/>
    <w:rsid w:val="002B021E"/>
    <w:rsid w:val="002B02CB"/>
    <w:rsid w:val="002B05C7"/>
    <w:rsid w:val="002B11FF"/>
    <w:rsid w:val="002B1C8F"/>
    <w:rsid w:val="002B2C2C"/>
    <w:rsid w:val="002B2C81"/>
    <w:rsid w:val="002B387A"/>
    <w:rsid w:val="002B40E0"/>
    <w:rsid w:val="002B43AE"/>
    <w:rsid w:val="002B4D6F"/>
    <w:rsid w:val="002B552B"/>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537E"/>
    <w:rsid w:val="002C7B2B"/>
    <w:rsid w:val="002C7C8C"/>
    <w:rsid w:val="002C7D47"/>
    <w:rsid w:val="002D087B"/>
    <w:rsid w:val="002D0BCE"/>
    <w:rsid w:val="002D0C99"/>
    <w:rsid w:val="002D1024"/>
    <w:rsid w:val="002D10C9"/>
    <w:rsid w:val="002D11AF"/>
    <w:rsid w:val="002D175B"/>
    <w:rsid w:val="002D1EC6"/>
    <w:rsid w:val="002D1F29"/>
    <w:rsid w:val="002D2239"/>
    <w:rsid w:val="002D2365"/>
    <w:rsid w:val="002D282D"/>
    <w:rsid w:val="002D2B87"/>
    <w:rsid w:val="002D34AF"/>
    <w:rsid w:val="002D4919"/>
    <w:rsid w:val="002D4A80"/>
    <w:rsid w:val="002D5209"/>
    <w:rsid w:val="002D53B4"/>
    <w:rsid w:val="002D5562"/>
    <w:rsid w:val="002D5832"/>
    <w:rsid w:val="002D5AC1"/>
    <w:rsid w:val="002D5D13"/>
    <w:rsid w:val="002D5DDD"/>
    <w:rsid w:val="002D72B1"/>
    <w:rsid w:val="002D73D8"/>
    <w:rsid w:val="002D7B07"/>
    <w:rsid w:val="002E02E5"/>
    <w:rsid w:val="002E0645"/>
    <w:rsid w:val="002E14DF"/>
    <w:rsid w:val="002E173F"/>
    <w:rsid w:val="002E1AA6"/>
    <w:rsid w:val="002E1E6C"/>
    <w:rsid w:val="002E1ED3"/>
    <w:rsid w:val="002E272E"/>
    <w:rsid w:val="002E2BE9"/>
    <w:rsid w:val="002E2E41"/>
    <w:rsid w:val="002E2ED5"/>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09"/>
    <w:rsid w:val="002F7510"/>
    <w:rsid w:val="002F7E3E"/>
    <w:rsid w:val="00300433"/>
    <w:rsid w:val="003008D0"/>
    <w:rsid w:val="00300A06"/>
    <w:rsid w:val="00300A1F"/>
    <w:rsid w:val="00300CBF"/>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ACC"/>
    <w:rsid w:val="00305E70"/>
    <w:rsid w:val="0030648A"/>
    <w:rsid w:val="003072CF"/>
    <w:rsid w:val="0031040B"/>
    <w:rsid w:val="00310C25"/>
    <w:rsid w:val="003111C1"/>
    <w:rsid w:val="003113B1"/>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2E9"/>
    <w:rsid w:val="00322EBD"/>
    <w:rsid w:val="00323153"/>
    <w:rsid w:val="00323F04"/>
    <w:rsid w:val="00324937"/>
    <w:rsid w:val="003252F5"/>
    <w:rsid w:val="00325C68"/>
    <w:rsid w:val="00325D20"/>
    <w:rsid w:val="00326129"/>
    <w:rsid w:val="003267B9"/>
    <w:rsid w:val="003267F6"/>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48EF"/>
    <w:rsid w:val="003349DE"/>
    <w:rsid w:val="003359A3"/>
    <w:rsid w:val="003370EF"/>
    <w:rsid w:val="00337613"/>
    <w:rsid w:val="00337A5E"/>
    <w:rsid w:val="0034042E"/>
    <w:rsid w:val="0034157C"/>
    <w:rsid w:val="00341C62"/>
    <w:rsid w:val="00341F00"/>
    <w:rsid w:val="00341F90"/>
    <w:rsid w:val="003427F4"/>
    <w:rsid w:val="00343F17"/>
    <w:rsid w:val="00344230"/>
    <w:rsid w:val="0034494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A16"/>
    <w:rsid w:val="00357459"/>
    <w:rsid w:val="0036041E"/>
    <w:rsid w:val="003609F7"/>
    <w:rsid w:val="00360B4B"/>
    <w:rsid w:val="00361435"/>
    <w:rsid w:val="00361788"/>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DE6"/>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D57"/>
    <w:rsid w:val="003861E5"/>
    <w:rsid w:val="003863F9"/>
    <w:rsid w:val="00386745"/>
    <w:rsid w:val="0038750C"/>
    <w:rsid w:val="00387BA4"/>
    <w:rsid w:val="00390B89"/>
    <w:rsid w:val="00390E75"/>
    <w:rsid w:val="00391432"/>
    <w:rsid w:val="00391CF7"/>
    <w:rsid w:val="00392F02"/>
    <w:rsid w:val="00393306"/>
    <w:rsid w:val="0039354A"/>
    <w:rsid w:val="00394151"/>
    <w:rsid w:val="00394216"/>
    <w:rsid w:val="00394465"/>
    <w:rsid w:val="00394CC9"/>
    <w:rsid w:val="00394E0E"/>
    <w:rsid w:val="0039533D"/>
    <w:rsid w:val="003957B9"/>
    <w:rsid w:val="00395846"/>
    <w:rsid w:val="003959B1"/>
    <w:rsid w:val="00395E72"/>
    <w:rsid w:val="00395E77"/>
    <w:rsid w:val="003961A7"/>
    <w:rsid w:val="00396303"/>
    <w:rsid w:val="003964AE"/>
    <w:rsid w:val="00396562"/>
    <w:rsid w:val="00396FEC"/>
    <w:rsid w:val="00397EC2"/>
    <w:rsid w:val="003A0414"/>
    <w:rsid w:val="003A06B7"/>
    <w:rsid w:val="003A196D"/>
    <w:rsid w:val="003A23B4"/>
    <w:rsid w:val="003A249A"/>
    <w:rsid w:val="003A3229"/>
    <w:rsid w:val="003A42E7"/>
    <w:rsid w:val="003A47FD"/>
    <w:rsid w:val="003A4826"/>
    <w:rsid w:val="003A49CC"/>
    <w:rsid w:val="003A5AA8"/>
    <w:rsid w:val="003A5B25"/>
    <w:rsid w:val="003A5B44"/>
    <w:rsid w:val="003A6236"/>
    <w:rsid w:val="003A67C9"/>
    <w:rsid w:val="003A6A23"/>
    <w:rsid w:val="003A6B12"/>
    <w:rsid w:val="003A73DF"/>
    <w:rsid w:val="003A77D2"/>
    <w:rsid w:val="003A79BE"/>
    <w:rsid w:val="003A7A72"/>
    <w:rsid w:val="003A7B83"/>
    <w:rsid w:val="003B0495"/>
    <w:rsid w:val="003B0606"/>
    <w:rsid w:val="003B0955"/>
    <w:rsid w:val="003B0C9D"/>
    <w:rsid w:val="003B122B"/>
    <w:rsid w:val="003B1819"/>
    <w:rsid w:val="003B1B07"/>
    <w:rsid w:val="003B20A3"/>
    <w:rsid w:val="003B2D05"/>
    <w:rsid w:val="003B372A"/>
    <w:rsid w:val="003B38AF"/>
    <w:rsid w:val="003B3BF9"/>
    <w:rsid w:val="003B3D77"/>
    <w:rsid w:val="003B4042"/>
    <w:rsid w:val="003B53D8"/>
    <w:rsid w:val="003B5714"/>
    <w:rsid w:val="003B5F4D"/>
    <w:rsid w:val="003C06DA"/>
    <w:rsid w:val="003C10B0"/>
    <w:rsid w:val="003C1867"/>
    <w:rsid w:val="003C2936"/>
    <w:rsid w:val="003C2F7F"/>
    <w:rsid w:val="003C37C2"/>
    <w:rsid w:val="003C3DBA"/>
    <w:rsid w:val="003C43A2"/>
    <w:rsid w:val="003C451D"/>
    <w:rsid w:val="003C4768"/>
    <w:rsid w:val="003C48D2"/>
    <w:rsid w:val="003C4B3D"/>
    <w:rsid w:val="003C4E7B"/>
    <w:rsid w:val="003C51B6"/>
    <w:rsid w:val="003C5963"/>
    <w:rsid w:val="003C6439"/>
    <w:rsid w:val="003C675A"/>
    <w:rsid w:val="003C7753"/>
    <w:rsid w:val="003C7927"/>
    <w:rsid w:val="003D0345"/>
    <w:rsid w:val="003D0655"/>
    <w:rsid w:val="003D0AE2"/>
    <w:rsid w:val="003D1100"/>
    <w:rsid w:val="003D1991"/>
    <w:rsid w:val="003D1B40"/>
    <w:rsid w:val="003D1EFA"/>
    <w:rsid w:val="003D246C"/>
    <w:rsid w:val="003D282E"/>
    <w:rsid w:val="003D2A12"/>
    <w:rsid w:val="003D3513"/>
    <w:rsid w:val="003D3C9B"/>
    <w:rsid w:val="003D3FF1"/>
    <w:rsid w:val="003D4988"/>
    <w:rsid w:val="003D5007"/>
    <w:rsid w:val="003D6314"/>
    <w:rsid w:val="003D661F"/>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504"/>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765D"/>
    <w:rsid w:val="00400594"/>
    <w:rsid w:val="00400644"/>
    <w:rsid w:val="00400A7A"/>
    <w:rsid w:val="00400EC1"/>
    <w:rsid w:val="00402A31"/>
    <w:rsid w:val="00402DC2"/>
    <w:rsid w:val="00403F04"/>
    <w:rsid w:val="00403F22"/>
    <w:rsid w:val="00404338"/>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5ABB"/>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02F1"/>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401A4"/>
    <w:rsid w:val="004404BA"/>
    <w:rsid w:val="0044086E"/>
    <w:rsid w:val="00440AF2"/>
    <w:rsid w:val="00440C6D"/>
    <w:rsid w:val="00440F0C"/>
    <w:rsid w:val="004410F0"/>
    <w:rsid w:val="00441168"/>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B3F"/>
    <w:rsid w:val="00451D52"/>
    <w:rsid w:val="0045237E"/>
    <w:rsid w:val="00452E13"/>
    <w:rsid w:val="00454DF4"/>
    <w:rsid w:val="00454FAD"/>
    <w:rsid w:val="00455884"/>
    <w:rsid w:val="0045614E"/>
    <w:rsid w:val="004561BB"/>
    <w:rsid w:val="00456226"/>
    <w:rsid w:val="004563C7"/>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5C34"/>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0E6"/>
    <w:rsid w:val="0048493E"/>
    <w:rsid w:val="0048495E"/>
    <w:rsid w:val="004852CF"/>
    <w:rsid w:val="0048547C"/>
    <w:rsid w:val="004854C9"/>
    <w:rsid w:val="004862A8"/>
    <w:rsid w:val="00486C93"/>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73E"/>
    <w:rsid w:val="004A5647"/>
    <w:rsid w:val="004A5EB8"/>
    <w:rsid w:val="004A6F6E"/>
    <w:rsid w:val="004A7B1E"/>
    <w:rsid w:val="004B0B75"/>
    <w:rsid w:val="004B0F26"/>
    <w:rsid w:val="004B1F23"/>
    <w:rsid w:val="004B23C3"/>
    <w:rsid w:val="004B2827"/>
    <w:rsid w:val="004B2FC2"/>
    <w:rsid w:val="004B36F6"/>
    <w:rsid w:val="004B3753"/>
    <w:rsid w:val="004B3A61"/>
    <w:rsid w:val="004B4139"/>
    <w:rsid w:val="004B4356"/>
    <w:rsid w:val="004B4402"/>
    <w:rsid w:val="004B50D1"/>
    <w:rsid w:val="004B55C6"/>
    <w:rsid w:val="004B5A3B"/>
    <w:rsid w:val="004B5EB3"/>
    <w:rsid w:val="004B6441"/>
    <w:rsid w:val="004B64D8"/>
    <w:rsid w:val="004B7689"/>
    <w:rsid w:val="004B7931"/>
    <w:rsid w:val="004C01F2"/>
    <w:rsid w:val="004C030D"/>
    <w:rsid w:val="004C0D02"/>
    <w:rsid w:val="004C10CB"/>
    <w:rsid w:val="004C1316"/>
    <w:rsid w:val="004C149D"/>
    <w:rsid w:val="004C16A8"/>
    <w:rsid w:val="004C1A8E"/>
    <w:rsid w:val="004C1E4D"/>
    <w:rsid w:val="004C226E"/>
    <w:rsid w:val="004C2847"/>
    <w:rsid w:val="004C321F"/>
    <w:rsid w:val="004C394B"/>
    <w:rsid w:val="004C3A70"/>
    <w:rsid w:val="004C4CBA"/>
    <w:rsid w:val="004C5401"/>
    <w:rsid w:val="004C69F9"/>
    <w:rsid w:val="004C6A32"/>
    <w:rsid w:val="004C72C7"/>
    <w:rsid w:val="004C77F2"/>
    <w:rsid w:val="004C7862"/>
    <w:rsid w:val="004C7936"/>
    <w:rsid w:val="004C7A22"/>
    <w:rsid w:val="004C7DDD"/>
    <w:rsid w:val="004D0327"/>
    <w:rsid w:val="004D0378"/>
    <w:rsid w:val="004D0E1A"/>
    <w:rsid w:val="004D18B0"/>
    <w:rsid w:val="004D1AB7"/>
    <w:rsid w:val="004D2692"/>
    <w:rsid w:val="004D32A3"/>
    <w:rsid w:val="004D3AF6"/>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1E06"/>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E7E80"/>
    <w:rsid w:val="004F0B2C"/>
    <w:rsid w:val="004F0B3D"/>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40A"/>
    <w:rsid w:val="004F7819"/>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67E8"/>
    <w:rsid w:val="00516961"/>
    <w:rsid w:val="00516B4C"/>
    <w:rsid w:val="00517507"/>
    <w:rsid w:val="00517514"/>
    <w:rsid w:val="00521297"/>
    <w:rsid w:val="0052195A"/>
    <w:rsid w:val="00521E24"/>
    <w:rsid w:val="00524035"/>
    <w:rsid w:val="00524D75"/>
    <w:rsid w:val="005250F6"/>
    <w:rsid w:val="00525E31"/>
    <w:rsid w:val="00526D84"/>
    <w:rsid w:val="0052707B"/>
    <w:rsid w:val="0052741E"/>
    <w:rsid w:val="0052782A"/>
    <w:rsid w:val="005278D5"/>
    <w:rsid w:val="005301C5"/>
    <w:rsid w:val="00530752"/>
    <w:rsid w:val="005326DE"/>
    <w:rsid w:val="005327B6"/>
    <w:rsid w:val="00532855"/>
    <w:rsid w:val="00532A10"/>
    <w:rsid w:val="00532FEC"/>
    <w:rsid w:val="005331CE"/>
    <w:rsid w:val="00534088"/>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0CDF"/>
    <w:rsid w:val="005414CE"/>
    <w:rsid w:val="00542139"/>
    <w:rsid w:val="00543144"/>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57DD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E35"/>
    <w:rsid w:val="005719CC"/>
    <w:rsid w:val="00572669"/>
    <w:rsid w:val="005726A5"/>
    <w:rsid w:val="00574420"/>
    <w:rsid w:val="0057471E"/>
    <w:rsid w:val="00575024"/>
    <w:rsid w:val="00575ED0"/>
    <w:rsid w:val="0057699B"/>
    <w:rsid w:val="00576D83"/>
    <w:rsid w:val="0058025A"/>
    <w:rsid w:val="005808D2"/>
    <w:rsid w:val="005813F7"/>
    <w:rsid w:val="005816AC"/>
    <w:rsid w:val="0058195B"/>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E04"/>
    <w:rsid w:val="005942D5"/>
    <w:rsid w:val="0059466A"/>
    <w:rsid w:val="005946A8"/>
    <w:rsid w:val="00594752"/>
    <w:rsid w:val="0059475B"/>
    <w:rsid w:val="0059493D"/>
    <w:rsid w:val="0059533D"/>
    <w:rsid w:val="0059592B"/>
    <w:rsid w:val="00596785"/>
    <w:rsid w:val="00596AB4"/>
    <w:rsid w:val="0059775F"/>
    <w:rsid w:val="00597E5D"/>
    <w:rsid w:val="005A068A"/>
    <w:rsid w:val="005A085B"/>
    <w:rsid w:val="005A0D1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A7B1E"/>
    <w:rsid w:val="005B0420"/>
    <w:rsid w:val="005B0567"/>
    <w:rsid w:val="005B13A2"/>
    <w:rsid w:val="005B2460"/>
    <w:rsid w:val="005B2EFC"/>
    <w:rsid w:val="005B2F71"/>
    <w:rsid w:val="005B3367"/>
    <w:rsid w:val="005B398A"/>
    <w:rsid w:val="005B3CC6"/>
    <w:rsid w:val="005B4429"/>
    <w:rsid w:val="005B448B"/>
    <w:rsid w:val="005B57F2"/>
    <w:rsid w:val="005B5F79"/>
    <w:rsid w:val="005B618B"/>
    <w:rsid w:val="005B6A10"/>
    <w:rsid w:val="005B792A"/>
    <w:rsid w:val="005B7B9A"/>
    <w:rsid w:val="005B7C6B"/>
    <w:rsid w:val="005C1017"/>
    <w:rsid w:val="005C1723"/>
    <w:rsid w:val="005C174C"/>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3451"/>
    <w:rsid w:val="005D3511"/>
    <w:rsid w:val="005D47F5"/>
    <w:rsid w:val="005D48F1"/>
    <w:rsid w:val="005D4E32"/>
    <w:rsid w:val="005D5701"/>
    <w:rsid w:val="005D6EE8"/>
    <w:rsid w:val="005D717C"/>
    <w:rsid w:val="005D71C2"/>
    <w:rsid w:val="005D7204"/>
    <w:rsid w:val="005D7C23"/>
    <w:rsid w:val="005D7E7B"/>
    <w:rsid w:val="005E05A6"/>
    <w:rsid w:val="005E19B4"/>
    <w:rsid w:val="005E1E43"/>
    <w:rsid w:val="005E1EE7"/>
    <w:rsid w:val="005E23C5"/>
    <w:rsid w:val="005E2BEB"/>
    <w:rsid w:val="005E2C06"/>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A87"/>
    <w:rsid w:val="005F3CB3"/>
    <w:rsid w:val="005F4201"/>
    <w:rsid w:val="005F422C"/>
    <w:rsid w:val="005F4549"/>
    <w:rsid w:val="005F4BC7"/>
    <w:rsid w:val="005F4FE7"/>
    <w:rsid w:val="005F5101"/>
    <w:rsid w:val="005F51D7"/>
    <w:rsid w:val="005F5A7B"/>
    <w:rsid w:val="005F6291"/>
    <w:rsid w:val="005F71EF"/>
    <w:rsid w:val="005F76A4"/>
    <w:rsid w:val="005F7971"/>
    <w:rsid w:val="00600EAD"/>
    <w:rsid w:val="00601C9B"/>
    <w:rsid w:val="00601DA6"/>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69C"/>
    <w:rsid w:val="00611E72"/>
    <w:rsid w:val="00612119"/>
    <w:rsid w:val="006123A2"/>
    <w:rsid w:val="0061305B"/>
    <w:rsid w:val="00613713"/>
    <w:rsid w:val="006143F0"/>
    <w:rsid w:val="0061486E"/>
    <w:rsid w:val="00614B17"/>
    <w:rsid w:val="006154F8"/>
    <w:rsid w:val="00616F62"/>
    <w:rsid w:val="006173AF"/>
    <w:rsid w:val="006178BC"/>
    <w:rsid w:val="0061794A"/>
    <w:rsid w:val="006205C1"/>
    <w:rsid w:val="00620AB2"/>
    <w:rsid w:val="00620D81"/>
    <w:rsid w:val="0062180E"/>
    <w:rsid w:val="00621E3C"/>
    <w:rsid w:val="00621F8A"/>
    <w:rsid w:val="00622512"/>
    <w:rsid w:val="0062340D"/>
    <w:rsid w:val="006237CF"/>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AC5"/>
    <w:rsid w:val="00632CFF"/>
    <w:rsid w:val="00632F2F"/>
    <w:rsid w:val="00633CAB"/>
    <w:rsid w:val="006344A4"/>
    <w:rsid w:val="006348FB"/>
    <w:rsid w:val="00634B97"/>
    <w:rsid w:val="00634EB0"/>
    <w:rsid w:val="006353BB"/>
    <w:rsid w:val="00635564"/>
    <w:rsid w:val="00635FD1"/>
    <w:rsid w:val="00635FF3"/>
    <w:rsid w:val="00636784"/>
    <w:rsid w:val="00636B0E"/>
    <w:rsid w:val="00636F82"/>
    <w:rsid w:val="00637929"/>
    <w:rsid w:val="00637C32"/>
    <w:rsid w:val="0064004D"/>
    <w:rsid w:val="0064012E"/>
    <w:rsid w:val="006403C0"/>
    <w:rsid w:val="006404BF"/>
    <w:rsid w:val="006411FD"/>
    <w:rsid w:val="006414D7"/>
    <w:rsid w:val="006415CF"/>
    <w:rsid w:val="00641A6B"/>
    <w:rsid w:val="00642552"/>
    <w:rsid w:val="0064384C"/>
    <w:rsid w:val="00643CD3"/>
    <w:rsid w:val="006445E9"/>
    <w:rsid w:val="00644C82"/>
    <w:rsid w:val="006451AA"/>
    <w:rsid w:val="00645A51"/>
    <w:rsid w:val="006475CB"/>
    <w:rsid w:val="00647C73"/>
    <w:rsid w:val="00647D90"/>
    <w:rsid w:val="00650B89"/>
    <w:rsid w:val="0065139B"/>
    <w:rsid w:val="00651747"/>
    <w:rsid w:val="006523AD"/>
    <w:rsid w:val="006523C6"/>
    <w:rsid w:val="0065251A"/>
    <w:rsid w:val="00652BD8"/>
    <w:rsid w:val="00654751"/>
    <w:rsid w:val="00654A42"/>
    <w:rsid w:val="006551F3"/>
    <w:rsid w:val="00655E22"/>
    <w:rsid w:val="00656812"/>
    <w:rsid w:val="0065711D"/>
    <w:rsid w:val="0065744C"/>
    <w:rsid w:val="00657B1D"/>
    <w:rsid w:val="006606E2"/>
    <w:rsid w:val="006611D2"/>
    <w:rsid w:val="006615A7"/>
    <w:rsid w:val="00661C6C"/>
    <w:rsid w:val="0066277B"/>
    <w:rsid w:val="00662882"/>
    <w:rsid w:val="0066386E"/>
    <w:rsid w:val="006638C2"/>
    <w:rsid w:val="00663C05"/>
    <w:rsid w:val="00664C13"/>
    <w:rsid w:val="00664E8B"/>
    <w:rsid w:val="0066570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71D9"/>
    <w:rsid w:val="006778B5"/>
    <w:rsid w:val="00677C70"/>
    <w:rsid w:val="00677DA1"/>
    <w:rsid w:val="006800AD"/>
    <w:rsid w:val="006826CC"/>
    <w:rsid w:val="00682874"/>
    <w:rsid w:val="00682F7B"/>
    <w:rsid w:val="00683177"/>
    <w:rsid w:val="00683A8D"/>
    <w:rsid w:val="00683F7E"/>
    <w:rsid w:val="006843AF"/>
    <w:rsid w:val="0068598E"/>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B37"/>
    <w:rsid w:val="00695D19"/>
    <w:rsid w:val="00696D35"/>
    <w:rsid w:val="00697217"/>
    <w:rsid w:val="00697513"/>
    <w:rsid w:val="0069757C"/>
    <w:rsid w:val="00697898"/>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28CF"/>
    <w:rsid w:val="006B35BB"/>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205"/>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1E45"/>
    <w:rsid w:val="006D2020"/>
    <w:rsid w:val="006D3405"/>
    <w:rsid w:val="006D3D0F"/>
    <w:rsid w:val="006D3FA5"/>
    <w:rsid w:val="006D4A70"/>
    <w:rsid w:val="006D520D"/>
    <w:rsid w:val="006D54CC"/>
    <w:rsid w:val="006D5FD5"/>
    <w:rsid w:val="006D6227"/>
    <w:rsid w:val="006D7134"/>
    <w:rsid w:val="006D7223"/>
    <w:rsid w:val="006D779E"/>
    <w:rsid w:val="006D7813"/>
    <w:rsid w:val="006D7EBE"/>
    <w:rsid w:val="006E0E4C"/>
    <w:rsid w:val="006E0E88"/>
    <w:rsid w:val="006E1B28"/>
    <w:rsid w:val="006E249F"/>
    <w:rsid w:val="006E27C5"/>
    <w:rsid w:val="006E2BB5"/>
    <w:rsid w:val="006E2DC8"/>
    <w:rsid w:val="006E3112"/>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4AA6"/>
    <w:rsid w:val="006F4DBC"/>
    <w:rsid w:val="006F4F21"/>
    <w:rsid w:val="006F58D3"/>
    <w:rsid w:val="006F60F7"/>
    <w:rsid w:val="006F634D"/>
    <w:rsid w:val="006F6978"/>
    <w:rsid w:val="006F6AC9"/>
    <w:rsid w:val="006F6B45"/>
    <w:rsid w:val="006F6E6E"/>
    <w:rsid w:val="006F74B8"/>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40FF"/>
    <w:rsid w:val="00714133"/>
    <w:rsid w:val="00715F13"/>
    <w:rsid w:val="00716001"/>
    <w:rsid w:val="00716A24"/>
    <w:rsid w:val="00716BD8"/>
    <w:rsid w:val="00717280"/>
    <w:rsid w:val="00717421"/>
    <w:rsid w:val="00717AAF"/>
    <w:rsid w:val="00721399"/>
    <w:rsid w:val="0072166E"/>
    <w:rsid w:val="00721679"/>
    <w:rsid w:val="00721D85"/>
    <w:rsid w:val="007225D7"/>
    <w:rsid w:val="00722703"/>
    <w:rsid w:val="00722B19"/>
    <w:rsid w:val="00722F02"/>
    <w:rsid w:val="007232DF"/>
    <w:rsid w:val="00723562"/>
    <w:rsid w:val="007236F8"/>
    <w:rsid w:val="00723AFC"/>
    <w:rsid w:val="0072477F"/>
    <w:rsid w:val="00725345"/>
    <w:rsid w:val="00725510"/>
    <w:rsid w:val="007255B7"/>
    <w:rsid w:val="007257BE"/>
    <w:rsid w:val="0072610A"/>
    <w:rsid w:val="007263E8"/>
    <w:rsid w:val="0072650C"/>
    <w:rsid w:val="0072664F"/>
    <w:rsid w:val="00727071"/>
    <w:rsid w:val="00727242"/>
    <w:rsid w:val="0072793F"/>
    <w:rsid w:val="00727CFB"/>
    <w:rsid w:val="00727E21"/>
    <w:rsid w:val="00730983"/>
    <w:rsid w:val="00731C7D"/>
    <w:rsid w:val="00731D02"/>
    <w:rsid w:val="00732523"/>
    <w:rsid w:val="0073334B"/>
    <w:rsid w:val="0073413D"/>
    <w:rsid w:val="0073419D"/>
    <w:rsid w:val="00734D02"/>
    <w:rsid w:val="00735401"/>
    <w:rsid w:val="00735867"/>
    <w:rsid w:val="00735972"/>
    <w:rsid w:val="00736ECE"/>
    <w:rsid w:val="00737096"/>
    <w:rsid w:val="0073715A"/>
    <w:rsid w:val="00737348"/>
    <w:rsid w:val="0074249E"/>
    <w:rsid w:val="00742990"/>
    <w:rsid w:val="00742C16"/>
    <w:rsid w:val="0074320E"/>
    <w:rsid w:val="00743C26"/>
    <w:rsid w:val="007444C0"/>
    <w:rsid w:val="00744569"/>
    <w:rsid w:val="00744B8C"/>
    <w:rsid w:val="00744D3E"/>
    <w:rsid w:val="007452CF"/>
    <w:rsid w:val="0074588C"/>
    <w:rsid w:val="0074697D"/>
    <w:rsid w:val="00746CD2"/>
    <w:rsid w:val="00746F72"/>
    <w:rsid w:val="007473BB"/>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17AB"/>
    <w:rsid w:val="007620EB"/>
    <w:rsid w:val="0076227C"/>
    <w:rsid w:val="00762588"/>
    <w:rsid w:val="00762669"/>
    <w:rsid w:val="0076274A"/>
    <w:rsid w:val="00762CDA"/>
    <w:rsid w:val="0076433C"/>
    <w:rsid w:val="00764732"/>
    <w:rsid w:val="00765FD1"/>
    <w:rsid w:val="007661D2"/>
    <w:rsid w:val="007663F2"/>
    <w:rsid w:val="00770C66"/>
    <w:rsid w:val="00771175"/>
    <w:rsid w:val="0077189A"/>
    <w:rsid w:val="007719DB"/>
    <w:rsid w:val="00772072"/>
    <w:rsid w:val="00772F91"/>
    <w:rsid w:val="0077333A"/>
    <w:rsid w:val="00773968"/>
    <w:rsid w:val="007739A8"/>
    <w:rsid w:val="00773AFC"/>
    <w:rsid w:val="00773D25"/>
    <w:rsid w:val="00773E8B"/>
    <w:rsid w:val="00773F65"/>
    <w:rsid w:val="0077434B"/>
    <w:rsid w:val="007747B8"/>
    <w:rsid w:val="0077521E"/>
    <w:rsid w:val="007754D0"/>
    <w:rsid w:val="007754EA"/>
    <w:rsid w:val="00775868"/>
    <w:rsid w:val="00776229"/>
    <w:rsid w:val="007771C3"/>
    <w:rsid w:val="00777E61"/>
    <w:rsid w:val="007810F2"/>
    <w:rsid w:val="007815F4"/>
    <w:rsid w:val="00782785"/>
    <w:rsid w:val="0078317A"/>
    <w:rsid w:val="00783210"/>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A065B"/>
    <w:rsid w:val="007A083E"/>
    <w:rsid w:val="007A0920"/>
    <w:rsid w:val="007A0BD1"/>
    <w:rsid w:val="007A212F"/>
    <w:rsid w:val="007A2462"/>
    <w:rsid w:val="007A2D75"/>
    <w:rsid w:val="007A323B"/>
    <w:rsid w:val="007A393B"/>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5BC"/>
    <w:rsid w:val="007B1C4E"/>
    <w:rsid w:val="007B1E92"/>
    <w:rsid w:val="007B271E"/>
    <w:rsid w:val="007B27D2"/>
    <w:rsid w:val="007B2B4B"/>
    <w:rsid w:val="007B2EAC"/>
    <w:rsid w:val="007B475C"/>
    <w:rsid w:val="007B4EF8"/>
    <w:rsid w:val="007B5195"/>
    <w:rsid w:val="007B58FA"/>
    <w:rsid w:val="007B63B7"/>
    <w:rsid w:val="007B72A5"/>
    <w:rsid w:val="007B7B72"/>
    <w:rsid w:val="007C01B6"/>
    <w:rsid w:val="007C01D9"/>
    <w:rsid w:val="007C0865"/>
    <w:rsid w:val="007C08DA"/>
    <w:rsid w:val="007C1173"/>
    <w:rsid w:val="007C118E"/>
    <w:rsid w:val="007C1283"/>
    <w:rsid w:val="007C18C2"/>
    <w:rsid w:val="007C2361"/>
    <w:rsid w:val="007C2576"/>
    <w:rsid w:val="007C259A"/>
    <w:rsid w:val="007C2EFF"/>
    <w:rsid w:val="007C3016"/>
    <w:rsid w:val="007C40FF"/>
    <w:rsid w:val="007C44A0"/>
    <w:rsid w:val="007C4AD5"/>
    <w:rsid w:val="007C4E56"/>
    <w:rsid w:val="007C54FC"/>
    <w:rsid w:val="007C599A"/>
    <w:rsid w:val="007C5A4E"/>
    <w:rsid w:val="007C5ADC"/>
    <w:rsid w:val="007C6E00"/>
    <w:rsid w:val="007C72A8"/>
    <w:rsid w:val="007D0151"/>
    <w:rsid w:val="007D0154"/>
    <w:rsid w:val="007D0ACF"/>
    <w:rsid w:val="007D0EC8"/>
    <w:rsid w:val="007D131B"/>
    <w:rsid w:val="007D1771"/>
    <w:rsid w:val="007D1ABE"/>
    <w:rsid w:val="007D2173"/>
    <w:rsid w:val="007D2289"/>
    <w:rsid w:val="007D2792"/>
    <w:rsid w:val="007D2899"/>
    <w:rsid w:val="007D4316"/>
    <w:rsid w:val="007D47CD"/>
    <w:rsid w:val="007D570E"/>
    <w:rsid w:val="007D5B8E"/>
    <w:rsid w:val="007D62C0"/>
    <w:rsid w:val="007D6CE6"/>
    <w:rsid w:val="007D7DA4"/>
    <w:rsid w:val="007E0111"/>
    <w:rsid w:val="007E08FC"/>
    <w:rsid w:val="007E1193"/>
    <w:rsid w:val="007E1275"/>
    <w:rsid w:val="007E1D55"/>
    <w:rsid w:val="007E211F"/>
    <w:rsid w:val="007E2178"/>
    <w:rsid w:val="007E2B9C"/>
    <w:rsid w:val="007E32D9"/>
    <w:rsid w:val="007E3565"/>
    <w:rsid w:val="007E3C0E"/>
    <w:rsid w:val="007E532C"/>
    <w:rsid w:val="007E56F2"/>
    <w:rsid w:val="007E57E8"/>
    <w:rsid w:val="007E5B8D"/>
    <w:rsid w:val="007E622E"/>
    <w:rsid w:val="007E6511"/>
    <w:rsid w:val="007E66CC"/>
    <w:rsid w:val="007E70FC"/>
    <w:rsid w:val="007E74E4"/>
    <w:rsid w:val="007E7C9A"/>
    <w:rsid w:val="007F047B"/>
    <w:rsid w:val="007F0B26"/>
    <w:rsid w:val="007F1496"/>
    <w:rsid w:val="007F1DB9"/>
    <w:rsid w:val="007F1DC9"/>
    <w:rsid w:val="007F2379"/>
    <w:rsid w:val="007F275A"/>
    <w:rsid w:val="007F3A44"/>
    <w:rsid w:val="007F3C39"/>
    <w:rsid w:val="007F51CC"/>
    <w:rsid w:val="007F5598"/>
    <w:rsid w:val="007F55E2"/>
    <w:rsid w:val="007F598A"/>
    <w:rsid w:val="007F5C0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441C"/>
    <w:rsid w:val="00805AB2"/>
    <w:rsid w:val="0080631C"/>
    <w:rsid w:val="00806522"/>
    <w:rsid w:val="0080668D"/>
    <w:rsid w:val="00806D18"/>
    <w:rsid w:val="00806EFB"/>
    <w:rsid w:val="008070E2"/>
    <w:rsid w:val="0080737A"/>
    <w:rsid w:val="008077EA"/>
    <w:rsid w:val="00807B5C"/>
    <w:rsid w:val="00807BD8"/>
    <w:rsid w:val="00807CF0"/>
    <w:rsid w:val="00807DE0"/>
    <w:rsid w:val="00807E5E"/>
    <w:rsid w:val="00810344"/>
    <w:rsid w:val="00810359"/>
    <w:rsid w:val="0081040C"/>
    <w:rsid w:val="008112C2"/>
    <w:rsid w:val="008125C7"/>
    <w:rsid w:val="00813F05"/>
    <w:rsid w:val="0081448B"/>
    <w:rsid w:val="008144EA"/>
    <w:rsid w:val="00814834"/>
    <w:rsid w:val="00814986"/>
    <w:rsid w:val="0081515E"/>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6C93"/>
    <w:rsid w:val="008279F6"/>
    <w:rsid w:val="00827A0E"/>
    <w:rsid w:val="00827F68"/>
    <w:rsid w:val="008307FB"/>
    <w:rsid w:val="00830D9F"/>
    <w:rsid w:val="008310D9"/>
    <w:rsid w:val="008318A3"/>
    <w:rsid w:val="00831A89"/>
    <w:rsid w:val="0083247C"/>
    <w:rsid w:val="0083341B"/>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3D86"/>
    <w:rsid w:val="00844161"/>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5491"/>
    <w:rsid w:val="008562A0"/>
    <w:rsid w:val="00856531"/>
    <w:rsid w:val="0085660A"/>
    <w:rsid w:val="008566C8"/>
    <w:rsid w:val="00856E5C"/>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66A5"/>
    <w:rsid w:val="0086772C"/>
    <w:rsid w:val="00870968"/>
    <w:rsid w:val="00870EAF"/>
    <w:rsid w:val="00871CE9"/>
    <w:rsid w:val="00872994"/>
    <w:rsid w:val="00874DFD"/>
    <w:rsid w:val="00875013"/>
    <w:rsid w:val="0087541C"/>
    <w:rsid w:val="008760A4"/>
    <w:rsid w:val="0087669A"/>
    <w:rsid w:val="00876B4B"/>
    <w:rsid w:val="008772BE"/>
    <w:rsid w:val="00877F4B"/>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C1D"/>
    <w:rsid w:val="00885CB4"/>
    <w:rsid w:val="00885EA1"/>
    <w:rsid w:val="00886205"/>
    <w:rsid w:val="008863FC"/>
    <w:rsid w:val="00886758"/>
    <w:rsid w:val="00886B57"/>
    <w:rsid w:val="00886CF6"/>
    <w:rsid w:val="00886E2C"/>
    <w:rsid w:val="00887156"/>
    <w:rsid w:val="0088715C"/>
    <w:rsid w:val="0088723B"/>
    <w:rsid w:val="008877EE"/>
    <w:rsid w:val="00890D06"/>
    <w:rsid w:val="00890DAA"/>
    <w:rsid w:val="008911B7"/>
    <w:rsid w:val="0089141C"/>
    <w:rsid w:val="008915DE"/>
    <w:rsid w:val="00891718"/>
    <w:rsid w:val="008918EC"/>
    <w:rsid w:val="00891E17"/>
    <w:rsid w:val="008920E0"/>
    <w:rsid w:val="00892461"/>
    <w:rsid w:val="00892A78"/>
    <w:rsid w:val="00892DDB"/>
    <w:rsid w:val="0089367F"/>
    <w:rsid w:val="0089466D"/>
    <w:rsid w:val="0089488C"/>
    <w:rsid w:val="008951A8"/>
    <w:rsid w:val="00895FAE"/>
    <w:rsid w:val="008968D7"/>
    <w:rsid w:val="00896DB2"/>
    <w:rsid w:val="00896EB8"/>
    <w:rsid w:val="008A013B"/>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54E4"/>
    <w:rsid w:val="008A5C30"/>
    <w:rsid w:val="008A65D4"/>
    <w:rsid w:val="008A69B3"/>
    <w:rsid w:val="008A70C7"/>
    <w:rsid w:val="008A7D0D"/>
    <w:rsid w:val="008A7E55"/>
    <w:rsid w:val="008B00E3"/>
    <w:rsid w:val="008B0929"/>
    <w:rsid w:val="008B0F95"/>
    <w:rsid w:val="008B13DF"/>
    <w:rsid w:val="008B1C49"/>
    <w:rsid w:val="008B1ED0"/>
    <w:rsid w:val="008B2117"/>
    <w:rsid w:val="008B27A2"/>
    <w:rsid w:val="008B356B"/>
    <w:rsid w:val="008B3955"/>
    <w:rsid w:val="008B3C72"/>
    <w:rsid w:val="008B3ED7"/>
    <w:rsid w:val="008B4792"/>
    <w:rsid w:val="008B4E9B"/>
    <w:rsid w:val="008B4FF8"/>
    <w:rsid w:val="008B5ED3"/>
    <w:rsid w:val="008B5F8A"/>
    <w:rsid w:val="008B64A6"/>
    <w:rsid w:val="008B6574"/>
    <w:rsid w:val="008B6672"/>
    <w:rsid w:val="008B67E8"/>
    <w:rsid w:val="008B6932"/>
    <w:rsid w:val="008B6CE4"/>
    <w:rsid w:val="008B6D53"/>
    <w:rsid w:val="008B6F48"/>
    <w:rsid w:val="008B77F7"/>
    <w:rsid w:val="008B7B1D"/>
    <w:rsid w:val="008C004E"/>
    <w:rsid w:val="008C0215"/>
    <w:rsid w:val="008C10DA"/>
    <w:rsid w:val="008C11BE"/>
    <w:rsid w:val="008C23A2"/>
    <w:rsid w:val="008C333F"/>
    <w:rsid w:val="008C3BA8"/>
    <w:rsid w:val="008C3C8D"/>
    <w:rsid w:val="008C5B9A"/>
    <w:rsid w:val="008C5D34"/>
    <w:rsid w:val="008C6C8A"/>
    <w:rsid w:val="008C733E"/>
    <w:rsid w:val="008C7629"/>
    <w:rsid w:val="008C7D67"/>
    <w:rsid w:val="008C7F01"/>
    <w:rsid w:val="008D05D9"/>
    <w:rsid w:val="008D0DFF"/>
    <w:rsid w:val="008D0E03"/>
    <w:rsid w:val="008D0E97"/>
    <w:rsid w:val="008D1251"/>
    <w:rsid w:val="008D1F0C"/>
    <w:rsid w:val="008D207A"/>
    <w:rsid w:val="008D23C6"/>
    <w:rsid w:val="008D2E83"/>
    <w:rsid w:val="008D3567"/>
    <w:rsid w:val="008D3952"/>
    <w:rsid w:val="008D3AAB"/>
    <w:rsid w:val="008D3F73"/>
    <w:rsid w:val="008D41C8"/>
    <w:rsid w:val="008D59F7"/>
    <w:rsid w:val="008D5A2D"/>
    <w:rsid w:val="008D7109"/>
    <w:rsid w:val="008D7FC2"/>
    <w:rsid w:val="008E0739"/>
    <w:rsid w:val="008E1130"/>
    <w:rsid w:val="008E1BE9"/>
    <w:rsid w:val="008E1EB2"/>
    <w:rsid w:val="008E2026"/>
    <w:rsid w:val="008E2080"/>
    <w:rsid w:val="008E25C7"/>
    <w:rsid w:val="008E2C29"/>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555"/>
    <w:rsid w:val="008F5EA6"/>
    <w:rsid w:val="008F6101"/>
    <w:rsid w:val="008F6897"/>
    <w:rsid w:val="008F78BE"/>
    <w:rsid w:val="00900053"/>
    <w:rsid w:val="009005EE"/>
    <w:rsid w:val="00900663"/>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5590"/>
    <w:rsid w:val="009159CA"/>
    <w:rsid w:val="00915B3C"/>
    <w:rsid w:val="00915EC8"/>
    <w:rsid w:val="0091628A"/>
    <w:rsid w:val="00916C47"/>
    <w:rsid w:val="00917B84"/>
    <w:rsid w:val="009200ED"/>
    <w:rsid w:val="009201E7"/>
    <w:rsid w:val="00920205"/>
    <w:rsid w:val="009205AD"/>
    <w:rsid w:val="009212FA"/>
    <w:rsid w:val="009224E7"/>
    <w:rsid w:val="0092276F"/>
    <w:rsid w:val="00922DE5"/>
    <w:rsid w:val="00922F1E"/>
    <w:rsid w:val="00923466"/>
    <w:rsid w:val="00923475"/>
    <w:rsid w:val="00923655"/>
    <w:rsid w:val="00923C16"/>
    <w:rsid w:val="0092405A"/>
    <w:rsid w:val="0092631C"/>
    <w:rsid w:val="0092647C"/>
    <w:rsid w:val="00926EC6"/>
    <w:rsid w:val="00930039"/>
    <w:rsid w:val="0093022F"/>
    <w:rsid w:val="00930579"/>
    <w:rsid w:val="009307BC"/>
    <w:rsid w:val="00930A56"/>
    <w:rsid w:val="00930AF8"/>
    <w:rsid w:val="0093144C"/>
    <w:rsid w:val="009314C8"/>
    <w:rsid w:val="0093196F"/>
    <w:rsid w:val="00932814"/>
    <w:rsid w:val="00932836"/>
    <w:rsid w:val="00932C3B"/>
    <w:rsid w:val="00932F38"/>
    <w:rsid w:val="009339EC"/>
    <w:rsid w:val="009340B4"/>
    <w:rsid w:val="0093435C"/>
    <w:rsid w:val="00934D43"/>
    <w:rsid w:val="00935285"/>
    <w:rsid w:val="009355B9"/>
    <w:rsid w:val="009359FA"/>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70D1"/>
    <w:rsid w:val="009476BF"/>
    <w:rsid w:val="00947739"/>
    <w:rsid w:val="00947CE3"/>
    <w:rsid w:val="00950813"/>
    <w:rsid w:val="0095192B"/>
    <w:rsid w:val="009526C6"/>
    <w:rsid w:val="0095272C"/>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A9C"/>
    <w:rsid w:val="00961D07"/>
    <w:rsid w:val="00961FE2"/>
    <w:rsid w:val="0096288D"/>
    <w:rsid w:val="00963D08"/>
    <w:rsid w:val="00964255"/>
    <w:rsid w:val="00964583"/>
    <w:rsid w:val="00964592"/>
    <w:rsid w:val="00964608"/>
    <w:rsid w:val="00965077"/>
    <w:rsid w:val="009657FE"/>
    <w:rsid w:val="0096593F"/>
    <w:rsid w:val="00965DC9"/>
    <w:rsid w:val="00966A20"/>
    <w:rsid w:val="00966A33"/>
    <w:rsid w:val="00967EDE"/>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4FD"/>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247"/>
    <w:rsid w:val="009A14E4"/>
    <w:rsid w:val="009A245D"/>
    <w:rsid w:val="009A2A54"/>
    <w:rsid w:val="009A3970"/>
    <w:rsid w:val="009A3C45"/>
    <w:rsid w:val="009A42BC"/>
    <w:rsid w:val="009A4651"/>
    <w:rsid w:val="009A49A2"/>
    <w:rsid w:val="009A4D02"/>
    <w:rsid w:val="009A55A2"/>
    <w:rsid w:val="009A6049"/>
    <w:rsid w:val="009A7566"/>
    <w:rsid w:val="009B0165"/>
    <w:rsid w:val="009B069B"/>
    <w:rsid w:val="009B15FC"/>
    <w:rsid w:val="009B17BF"/>
    <w:rsid w:val="009B17EC"/>
    <w:rsid w:val="009B2072"/>
    <w:rsid w:val="009B2851"/>
    <w:rsid w:val="009B2D41"/>
    <w:rsid w:val="009B2DD8"/>
    <w:rsid w:val="009B2EFD"/>
    <w:rsid w:val="009B2F85"/>
    <w:rsid w:val="009B343A"/>
    <w:rsid w:val="009B3BDE"/>
    <w:rsid w:val="009B45EB"/>
    <w:rsid w:val="009B4B74"/>
    <w:rsid w:val="009B4EA0"/>
    <w:rsid w:val="009B55C9"/>
    <w:rsid w:val="009B6014"/>
    <w:rsid w:val="009B61E4"/>
    <w:rsid w:val="009B6EBF"/>
    <w:rsid w:val="009B7262"/>
    <w:rsid w:val="009B73DC"/>
    <w:rsid w:val="009B79C2"/>
    <w:rsid w:val="009C0075"/>
    <w:rsid w:val="009C02C5"/>
    <w:rsid w:val="009C04FC"/>
    <w:rsid w:val="009C0B50"/>
    <w:rsid w:val="009C22CD"/>
    <w:rsid w:val="009C23B5"/>
    <w:rsid w:val="009C266C"/>
    <w:rsid w:val="009C267D"/>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69A7"/>
    <w:rsid w:val="009D6E6E"/>
    <w:rsid w:val="009D7624"/>
    <w:rsid w:val="009D780D"/>
    <w:rsid w:val="009E083B"/>
    <w:rsid w:val="009E09BD"/>
    <w:rsid w:val="009E0F8C"/>
    <w:rsid w:val="009E192A"/>
    <w:rsid w:val="009E20EB"/>
    <w:rsid w:val="009E2636"/>
    <w:rsid w:val="009E27F4"/>
    <w:rsid w:val="009E31D9"/>
    <w:rsid w:val="009E429A"/>
    <w:rsid w:val="009E42CF"/>
    <w:rsid w:val="009E43A5"/>
    <w:rsid w:val="009E45C4"/>
    <w:rsid w:val="009E48F6"/>
    <w:rsid w:val="009E4C74"/>
    <w:rsid w:val="009E5283"/>
    <w:rsid w:val="009E5FE9"/>
    <w:rsid w:val="009E6485"/>
    <w:rsid w:val="009F1597"/>
    <w:rsid w:val="009F1E72"/>
    <w:rsid w:val="009F1ECF"/>
    <w:rsid w:val="009F230A"/>
    <w:rsid w:val="009F2926"/>
    <w:rsid w:val="009F29C8"/>
    <w:rsid w:val="009F2E12"/>
    <w:rsid w:val="009F2E3C"/>
    <w:rsid w:val="009F36F2"/>
    <w:rsid w:val="009F3C21"/>
    <w:rsid w:val="009F4335"/>
    <w:rsid w:val="009F48F8"/>
    <w:rsid w:val="009F52C9"/>
    <w:rsid w:val="009F59B4"/>
    <w:rsid w:val="009F5F9F"/>
    <w:rsid w:val="009F603A"/>
    <w:rsid w:val="009F63C2"/>
    <w:rsid w:val="009F6649"/>
    <w:rsid w:val="009F7216"/>
    <w:rsid w:val="009F7497"/>
    <w:rsid w:val="00A00386"/>
    <w:rsid w:val="00A00453"/>
    <w:rsid w:val="00A00AE1"/>
    <w:rsid w:val="00A00DD6"/>
    <w:rsid w:val="00A00E73"/>
    <w:rsid w:val="00A017B5"/>
    <w:rsid w:val="00A01AD7"/>
    <w:rsid w:val="00A027AF"/>
    <w:rsid w:val="00A02815"/>
    <w:rsid w:val="00A0365B"/>
    <w:rsid w:val="00A038C1"/>
    <w:rsid w:val="00A038E7"/>
    <w:rsid w:val="00A04AB4"/>
    <w:rsid w:val="00A04BB4"/>
    <w:rsid w:val="00A05517"/>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D6C"/>
    <w:rsid w:val="00A14E3E"/>
    <w:rsid w:val="00A14F0A"/>
    <w:rsid w:val="00A15A19"/>
    <w:rsid w:val="00A15FFD"/>
    <w:rsid w:val="00A15FFE"/>
    <w:rsid w:val="00A162ED"/>
    <w:rsid w:val="00A16647"/>
    <w:rsid w:val="00A16AE1"/>
    <w:rsid w:val="00A16EB2"/>
    <w:rsid w:val="00A1737C"/>
    <w:rsid w:val="00A179C1"/>
    <w:rsid w:val="00A2046F"/>
    <w:rsid w:val="00A2108D"/>
    <w:rsid w:val="00A214CA"/>
    <w:rsid w:val="00A21B05"/>
    <w:rsid w:val="00A21BE5"/>
    <w:rsid w:val="00A21EEF"/>
    <w:rsid w:val="00A2240D"/>
    <w:rsid w:val="00A227A2"/>
    <w:rsid w:val="00A22D92"/>
    <w:rsid w:val="00A235BD"/>
    <w:rsid w:val="00A23D27"/>
    <w:rsid w:val="00A23D86"/>
    <w:rsid w:val="00A23EB5"/>
    <w:rsid w:val="00A23F16"/>
    <w:rsid w:val="00A24673"/>
    <w:rsid w:val="00A24C76"/>
    <w:rsid w:val="00A25256"/>
    <w:rsid w:val="00A25B5B"/>
    <w:rsid w:val="00A262F3"/>
    <w:rsid w:val="00A26B2B"/>
    <w:rsid w:val="00A2732D"/>
    <w:rsid w:val="00A2734B"/>
    <w:rsid w:val="00A2794D"/>
    <w:rsid w:val="00A27A6E"/>
    <w:rsid w:val="00A3037E"/>
    <w:rsid w:val="00A3069E"/>
    <w:rsid w:val="00A30ADB"/>
    <w:rsid w:val="00A30D12"/>
    <w:rsid w:val="00A310A7"/>
    <w:rsid w:val="00A31110"/>
    <w:rsid w:val="00A31F3C"/>
    <w:rsid w:val="00A321A2"/>
    <w:rsid w:val="00A34214"/>
    <w:rsid w:val="00A34DCF"/>
    <w:rsid w:val="00A360C1"/>
    <w:rsid w:val="00A364F4"/>
    <w:rsid w:val="00A366D3"/>
    <w:rsid w:val="00A36927"/>
    <w:rsid w:val="00A36E72"/>
    <w:rsid w:val="00A36FC4"/>
    <w:rsid w:val="00A37F64"/>
    <w:rsid w:val="00A407AC"/>
    <w:rsid w:val="00A4085F"/>
    <w:rsid w:val="00A40A6D"/>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CFE"/>
    <w:rsid w:val="00A501AA"/>
    <w:rsid w:val="00A50607"/>
    <w:rsid w:val="00A50898"/>
    <w:rsid w:val="00A5093A"/>
    <w:rsid w:val="00A51663"/>
    <w:rsid w:val="00A516DA"/>
    <w:rsid w:val="00A51BFF"/>
    <w:rsid w:val="00A51D95"/>
    <w:rsid w:val="00A520E1"/>
    <w:rsid w:val="00A5226F"/>
    <w:rsid w:val="00A52C37"/>
    <w:rsid w:val="00A52DD9"/>
    <w:rsid w:val="00A532FD"/>
    <w:rsid w:val="00A53673"/>
    <w:rsid w:val="00A53713"/>
    <w:rsid w:val="00A53754"/>
    <w:rsid w:val="00A53761"/>
    <w:rsid w:val="00A538B1"/>
    <w:rsid w:val="00A54576"/>
    <w:rsid w:val="00A55123"/>
    <w:rsid w:val="00A55481"/>
    <w:rsid w:val="00A55C0E"/>
    <w:rsid w:val="00A55DEF"/>
    <w:rsid w:val="00A55E60"/>
    <w:rsid w:val="00A5606A"/>
    <w:rsid w:val="00A568C7"/>
    <w:rsid w:val="00A56AD4"/>
    <w:rsid w:val="00A56CC7"/>
    <w:rsid w:val="00A56DCF"/>
    <w:rsid w:val="00A57706"/>
    <w:rsid w:val="00A57C83"/>
    <w:rsid w:val="00A57F61"/>
    <w:rsid w:val="00A60A17"/>
    <w:rsid w:val="00A61BF2"/>
    <w:rsid w:val="00A61E45"/>
    <w:rsid w:val="00A6267D"/>
    <w:rsid w:val="00A632B9"/>
    <w:rsid w:val="00A63319"/>
    <w:rsid w:val="00A6367C"/>
    <w:rsid w:val="00A63EAA"/>
    <w:rsid w:val="00A64224"/>
    <w:rsid w:val="00A6525D"/>
    <w:rsid w:val="00A65635"/>
    <w:rsid w:val="00A65A23"/>
    <w:rsid w:val="00A66AFB"/>
    <w:rsid w:val="00A66C74"/>
    <w:rsid w:val="00A6754A"/>
    <w:rsid w:val="00A675C8"/>
    <w:rsid w:val="00A67790"/>
    <w:rsid w:val="00A67F8B"/>
    <w:rsid w:val="00A704FC"/>
    <w:rsid w:val="00A70A2D"/>
    <w:rsid w:val="00A70A64"/>
    <w:rsid w:val="00A71446"/>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0C4"/>
    <w:rsid w:val="00A83401"/>
    <w:rsid w:val="00A834BF"/>
    <w:rsid w:val="00A83855"/>
    <w:rsid w:val="00A83F8F"/>
    <w:rsid w:val="00A85EF8"/>
    <w:rsid w:val="00A87954"/>
    <w:rsid w:val="00A903C8"/>
    <w:rsid w:val="00A91634"/>
    <w:rsid w:val="00A919E3"/>
    <w:rsid w:val="00A92AA2"/>
    <w:rsid w:val="00A93D0E"/>
    <w:rsid w:val="00A93EAF"/>
    <w:rsid w:val="00A941DA"/>
    <w:rsid w:val="00A943B5"/>
    <w:rsid w:val="00A94611"/>
    <w:rsid w:val="00A952EA"/>
    <w:rsid w:val="00A954A7"/>
    <w:rsid w:val="00A958A5"/>
    <w:rsid w:val="00A95ED3"/>
    <w:rsid w:val="00A96080"/>
    <w:rsid w:val="00A971F8"/>
    <w:rsid w:val="00A9739A"/>
    <w:rsid w:val="00A97778"/>
    <w:rsid w:val="00A97B21"/>
    <w:rsid w:val="00A97EC0"/>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5B0E"/>
    <w:rsid w:val="00AA6FAB"/>
    <w:rsid w:val="00AA7C4B"/>
    <w:rsid w:val="00AB09D3"/>
    <w:rsid w:val="00AB1695"/>
    <w:rsid w:val="00AB16EB"/>
    <w:rsid w:val="00AB194B"/>
    <w:rsid w:val="00AB19DD"/>
    <w:rsid w:val="00AB1AAE"/>
    <w:rsid w:val="00AB1EE5"/>
    <w:rsid w:val="00AB21F9"/>
    <w:rsid w:val="00AB2306"/>
    <w:rsid w:val="00AB3859"/>
    <w:rsid w:val="00AB38FE"/>
    <w:rsid w:val="00AB3909"/>
    <w:rsid w:val="00AB393C"/>
    <w:rsid w:val="00AB4143"/>
    <w:rsid w:val="00AB488E"/>
    <w:rsid w:val="00AB4A58"/>
    <w:rsid w:val="00AB5D95"/>
    <w:rsid w:val="00AB617A"/>
    <w:rsid w:val="00AB6415"/>
    <w:rsid w:val="00AB6943"/>
    <w:rsid w:val="00AB74BF"/>
    <w:rsid w:val="00AC143B"/>
    <w:rsid w:val="00AC1680"/>
    <w:rsid w:val="00AC1807"/>
    <w:rsid w:val="00AC1C53"/>
    <w:rsid w:val="00AC1D9E"/>
    <w:rsid w:val="00AC1DB9"/>
    <w:rsid w:val="00AC243C"/>
    <w:rsid w:val="00AC3679"/>
    <w:rsid w:val="00AC36F0"/>
    <w:rsid w:val="00AC38DA"/>
    <w:rsid w:val="00AC3C05"/>
    <w:rsid w:val="00AC540F"/>
    <w:rsid w:val="00AC5482"/>
    <w:rsid w:val="00AC5532"/>
    <w:rsid w:val="00AC58B4"/>
    <w:rsid w:val="00AC5BDB"/>
    <w:rsid w:val="00AC6C3A"/>
    <w:rsid w:val="00AC7012"/>
    <w:rsid w:val="00AC7102"/>
    <w:rsid w:val="00AC72E5"/>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5086"/>
    <w:rsid w:val="00AE5463"/>
    <w:rsid w:val="00AE5708"/>
    <w:rsid w:val="00AE5A9E"/>
    <w:rsid w:val="00AE5CBE"/>
    <w:rsid w:val="00AE60C6"/>
    <w:rsid w:val="00AE62C0"/>
    <w:rsid w:val="00AE6F9E"/>
    <w:rsid w:val="00AE7DB5"/>
    <w:rsid w:val="00AF1433"/>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092A"/>
    <w:rsid w:val="00B01117"/>
    <w:rsid w:val="00B01588"/>
    <w:rsid w:val="00B01816"/>
    <w:rsid w:val="00B01C49"/>
    <w:rsid w:val="00B023E6"/>
    <w:rsid w:val="00B027F5"/>
    <w:rsid w:val="00B03E27"/>
    <w:rsid w:val="00B044CF"/>
    <w:rsid w:val="00B0487D"/>
    <w:rsid w:val="00B048D4"/>
    <w:rsid w:val="00B04CBE"/>
    <w:rsid w:val="00B04EC5"/>
    <w:rsid w:val="00B05290"/>
    <w:rsid w:val="00B05F1C"/>
    <w:rsid w:val="00B0637D"/>
    <w:rsid w:val="00B06B40"/>
    <w:rsid w:val="00B07386"/>
    <w:rsid w:val="00B0757A"/>
    <w:rsid w:val="00B075C2"/>
    <w:rsid w:val="00B07D3B"/>
    <w:rsid w:val="00B102AD"/>
    <w:rsid w:val="00B10832"/>
    <w:rsid w:val="00B128D7"/>
    <w:rsid w:val="00B12D6A"/>
    <w:rsid w:val="00B137BA"/>
    <w:rsid w:val="00B13D14"/>
    <w:rsid w:val="00B142CC"/>
    <w:rsid w:val="00B14745"/>
    <w:rsid w:val="00B14828"/>
    <w:rsid w:val="00B1488E"/>
    <w:rsid w:val="00B14EF7"/>
    <w:rsid w:val="00B14FEE"/>
    <w:rsid w:val="00B151FF"/>
    <w:rsid w:val="00B154A3"/>
    <w:rsid w:val="00B1624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426B"/>
    <w:rsid w:val="00B245F0"/>
    <w:rsid w:val="00B2595B"/>
    <w:rsid w:val="00B25B31"/>
    <w:rsid w:val="00B25D53"/>
    <w:rsid w:val="00B25F49"/>
    <w:rsid w:val="00B26956"/>
    <w:rsid w:val="00B26BF3"/>
    <w:rsid w:val="00B26D56"/>
    <w:rsid w:val="00B26E10"/>
    <w:rsid w:val="00B274E7"/>
    <w:rsid w:val="00B27515"/>
    <w:rsid w:val="00B276BA"/>
    <w:rsid w:val="00B27991"/>
    <w:rsid w:val="00B27D77"/>
    <w:rsid w:val="00B27E06"/>
    <w:rsid w:val="00B30109"/>
    <w:rsid w:val="00B31161"/>
    <w:rsid w:val="00B3136E"/>
    <w:rsid w:val="00B32368"/>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18D3"/>
    <w:rsid w:val="00B423EC"/>
    <w:rsid w:val="00B432A5"/>
    <w:rsid w:val="00B44238"/>
    <w:rsid w:val="00B45073"/>
    <w:rsid w:val="00B4517E"/>
    <w:rsid w:val="00B45897"/>
    <w:rsid w:val="00B45A3A"/>
    <w:rsid w:val="00B45C37"/>
    <w:rsid w:val="00B45C72"/>
    <w:rsid w:val="00B45D4D"/>
    <w:rsid w:val="00B46047"/>
    <w:rsid w:val="00B463B6"/>
    <w:rsid w:val="00B46D4C"/>
    <w:rsid w:val="00B46FF9"/>
    <w:rsid w:val="00B474C4"/>
    <w:rsid w:val="00B47D08"/>
    <w:rsid w:val="00B50192"/>
    <w:rsid w:val="00B509FF"/>
    <w:rsid w:val="00B5194E"/>
    <w:rsid w:val="00B519F4"/>
    <w:rsid w:val="00B5226E"/>
    <w:rsid w:val="00B5234E"/>
    <w:rsid w:val="00B53267"/>
    <w:rsid w:val="00B53DBF"/>
    <w:rsid w:val="00B5471A"/>
    <w:rsid w:val="00B54954"/>
    <w:rsid w:val="00B56138"/>
    <w:rsid w:val="00B573E6"/>
    <w:rsid w:val="00B57C8E"/>
    <w:rsid w:val="00B57E11"/>
    <w:rsid w:val="00B6022D"/>
    <w:rsid w:val="00B606A2"/>
    <w:rsid w:val="00B6178E"/>
    <w:rsid w:val="00B61825"/>
    <w:rsid w:val="00B61C7E"/>
    <w:rsid w:val="00B61F6F"/>
    <w:rsid w:val="00B62B5E"/>
    <w:rsid w:val="00B63729"/>
    <w:rsid w:val="00B63934"/>
    <w:rsid w:val="00B6450F"/>
    <w:rsid w:val="00B64F9D"/>
    <w:rsid w:val="00B65A22"/>
    <w:rsid w:val="00B65AC5"/>
    <w:rsid w:val="00B66162"/>
    <w:rsid w:val="00B66188"/>
    <w:rsid w:val="00B66766"/>
    <w:rsid w:val="00B66EC0"/>
    <w:rsid w:val="00B7075E"/>
    <w:rsid w:val="00B709D0"/>
    <w:rsid w:val="00B712A1"/>
    <w:rsid w:val="00B71B2A"/>
    <w:rsid w:val="00B72124"/>
    <w:rsid w:val="00B72140"/>
    <w:rsid w:val="00B72C17"/>
    <w:rsid w:val="00B72FF8"/>
    <w:rsid w:val="00B7387F"/>
    <w:rsid w:val="00B73AA6"/>
    <w:rsid w:val="00B73E51"/>
    <w:rsid w:val="00B7441F"/>
    <w:rsid w:val="00B745E0"/>
    <w:rsid w:val="00B755FD"/>
    <w:rsid w:val="00B757A9"/>
    <w:rsid w:val="00B7658D"/>
    <w:rsid w:val="00B765B2"/>
    <w:rsid w:val="00B76F26"/>
    <w:rsid w:val="00B77318"/>
    <w:rsid w:val="00B774BD"/>
    <w:rsid w:val="00B7765F"/>
    <w:rsid w:val="00B778AA"/>
    <w:rsid w:val="00B77D25"/>
    <w:rsid w:val="00B77F9F"/>
    <w:rsid w:val="00B806A3"/>
    <w:rsid w:val="00B81794"/>
    <w:rsid w:val="00B82CB5"/>
    <w:rsid w:val="00B82F31"/>
    <w:rsid w:val="00B82FFE"/>
    <w:rsid w:val="00B84464"/>
    <w:rsid w:val="00B84597"/>
    <w:rsid w:val="00B852B5"/>
    <w:rsid w:val="00B86269"/>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5FCE"/>
    <w:rsid w:val="00B96992"/>
    <w:rsid w:val="00B97883"/>
    <w:rsid w:val="00B979B9"/>
    <w:rsid w:val="00BA0B91"/>
    <w:rsid w:val="00BA0C8E"/>
    <w:rsid w:val="00BA18D2"/>
    <w:rsid w:val="00BA1EE3"/>
    <w:rsid w:val="00BA216E"/>
    <w:rsid w:val="00BA2DFD"/>
    <w:rsid w:val="00BA3436"/>
    <w:rsid w:val="00BA34C9"/>
    <w:rsid w:val="00BA3F15"/>
    <w:rsid w:val="00BA495F"/>
    <w:rsid w:val="00BA499F"/>
    <w:rsid w:val="00BA58C3"/>
    <w:rsid w:val="00BA5CDF"/>
    <w:rsid w:val="00BA5D55"/>
    <w:rsid w:val="00BA614A"/>
    <w:rsid w:val="00BA61D2"/>
    <w:rsid w:val="00BA6295"/>
    <w:rsid w:val="00BA687D"/>
    <w:rsid w:val="00BB03B5"/>
    <w:rsid w:val="00BB073C"/>
    <w:rsid w:val="00BB09C2"/>
    <w:rsid w:val="00BB0E3E"/>
    <w:rsid w:val="00BB0F0D"/>
    <w:rsid w:val="00BB1770"/>
    <w:rsid w:val="00BB1E35"/>
    <w:rsid w:val="00BB2374"/>
    <w:rsid w:val="00BB24E4"/>
    <w:rsid w:val="00BB2621"/>
    <w:rsid w:val="00BB27D6"/>
    <w:rsid w:val="00BB3CF1"/>
    <w:rsid w:val="00BB46FD"/>
    <w:rsid w:val="00BB4870"/>
    <w:rsid w:val="00BB4A68"/>
    <w:rsid w:val="00BB4D50"/>
    <w:rsid w:val="00BB5C6A"/>
    <w:rsid w:val="00BB5E43"/>
    <w:rsid w:val="00BB6244"/>
    <w:rsid w:val="00BB668C"/>
    <w:rsid w:val="00BB697E"/>
    <w:rsid w:val="00BB6BE8"/>
    <w:rsid w:val="00BB6E3B"/>
    <w:rsid w:val="00BB72AA"/>
    <w:rsid w:val="00BB7AE8"/>
    <w:rsid w:val="00BB7F63"/>
    <w:rsid w:val="00BC098C"/>
    <w:rsid w:val="00BC0C83"/>
    <w:rsid w:val="00BC0EB0"/>
    <w:rsid w:val="00BC1209"/>
    <w:rsid w:val="00BC1FCA"/>
    <w:rsid w:val="00BC279E"/>
    <w:rsid w:val="00BC2E2D"/>
    <w:rsid w:val="00BC302D"/>
    <w:rsid w:val="00BC4194"/>
    <w:rsid w:val="00BC4326"/>
    <w:rsid w:val="00BC5580"/>
    <w:rsid w:val="00BC56BA"/>
    <w:rsid w:val="00BC5B9A"/>
    <w:rsid w:val="00BC6897"/>
    <w:rsid w:val="00BC75EE"/>
    <w:rsid w:val="00BC76A1"/>
    <w:rsid w:val="00BC7B1C"/>
    <w:rsid w:val="00BC7C48"/>
    <w:rsid w:val="00BC7EA8"/>
    <w:rsid w:val="00BD0AED"/>
    <w:rsid w:val="00BD0C92"/>
    <w:rsid w:val="00BD10E4"/>
    <w:rsid w:val="00BD113A"/>
    <w:rsid w:val="00BD154F"/>
    <w:rsid w:val="00BD1E9B"/>
    <w:rsid w:val="00BD2C55"/>
    <w:rsid w:val="00BD33A3"/>
    <w:rsid w:val="00BD33E3"/>
    <w:rsid w:val="00BD3F66"/>
    <w:rsid w:val="00BD4727"/>
    <w:rsid w:val="00BD4C36"/>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74B7"/>
    <w:rsid w:val="00BE7A26"/>
    <w:rsid w:val="00BE7BD5"/>
    <w:rsid w:val="00BF0A47"/>
    <w:rsid w:val="00BF108A"/>
    <w:rsid w:val="00BF117A"/>
    <w:rsid w:val="00BF2ABB"/>
    <w:rsid w:val="00BF3A02"/>
    <w:rsid w:val="00BF40A8"/>
    <w:rsid w:val="00BF49E1"/>
    <w:rsid w:val="00BF5103"/>
    <w:rsid w:val="00BF520C"/>
    <w:rsid w:val="00BF5476"/>
    <w:rsid w:val="00BF5785"/>
    <w:rsid w:val="00BF5DF0"/>
    <w:rsid w:val="00BF5EE6"/>
    <w:rsid w:val="00BF61EC"/>
    <w:rsid w:val="00BF69EA"/>
    <w:rsid w:val="00BF6D33"/>
    <w:rsid w:val="00C00F79"/>
    <w:rsid w:val="00C01B14"/>
    <w:rsid w:val="00C021AE"/>
    <w:rsid w:val="00C02C0A"/>
    <w:rsid w:val="00C036B6"/>
    <w:rsid w:val="00C03DD9"/>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69D3"/>
    <w:rsid w:val="00C16D1E"/>
    <w:rsid w:val="00C175A7"/>
    <w:rsid w:val="00C175EC"/>
    <w:rsid w:val="00C17A39"/>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32D0"/>
    <w:rsid w:val="00C337FE"/>
    <w:rsid w:val="00C3463A"/>
    <w:rsid w:val="00C346C4"/>
    <w:rsid w:val="00C349F0"/>
    <w:rsid w:val="00C35E39"/>
    <w:rsid w:val="00C369A2"/>
    <w:rsid w:val="00C37283"/>
    <w:rsid w:val="00C37693"/>
    <w:rsid w:val="00C3796D"/>
    <w:rsid w:val="00C40870"/>
    <w:rsid w:val="00C40B8A"/>
    <w:rsid w:val="00C41932"/>
    <w:rsid w:val="00C41B90"/>
    <w:rsid w:val="00C42075"/>
    <w:rsid w:val="00C42306"/>
    <w:rsid w:val="00C42FFC"/>
    <w:rsid w:val="00C4302C"/>
    <w:rsid w:val="00C431E3"/>
    <w:rsid w:val="00C432A3"/>
    <w:rsid w:val="00C432F5"/>
    <w:rsid w:val="00C43598"/>
    <w:rsid w:val="00C43830"/>
    <w:rsid w:val="00C43D4E"/>
    <w:rsid w:val="00C455B8"/>
    <w:rsid w:val="00C458AA"/>
    <w:rsid w:val="00C45991"/>
    <w:rsid w:val="00C4726B"/>
    <w:rsid w:val="00C47419"/>
    <w:rsid w:val="00C47D36"/>
    <w:rsid w:val="00C5045C"/>
    <w:rsid w:val="00C50A1D"/>
    <w:rsid w:val="00C5122A"/>
    <w:rsid w:val="00C517EC"/>
    <w:rsid w:val="00C52110"/>
    <w:rsid w:val="00C52CCA"/>
    <w:rsid w:val="00C53799"/>
    <w:rsid w:val="00C5396A"/>
    <w:rsid w:val="00C541D2"/>
    <w:rsid w:val="00C548B1"/>
    <w:rsid w:val="00C549FE"/>
    <w:rsid w:val="00C550EB"/>
    <w:rsid w:val="00C5541C"/>
    <w:rsid w:val="00C56370"/>
    <w:rsid w:val="00C56EA0"/>
    <w:rsid w:val="00C56F0C"/>
    <w:rsid w:val="00C571F6"/>
    <w:rsid w:val="00C5751B"/>
    <w:rsid w:val="00C615C8"/>
    <w:rsid w:val="00C63735"/>
    <w:rsid w:val="00C6385F"/>
    <w:rsid w:val="00C63EB8"/>
    <w:rsid w:val="00C63FEE"/>
    <w:rsid w:val="00C64668"/>
    <w:rsid w:val="00C64915"/>
    <w:rsid w:val="00C64B41"/>
    <w:rsid w:val="00C64D52"/>
    <w:rsid w:val="00C65088"/>
    <w:rsid w:val="00C65181"/>
    <w:rsid w:val="00C65556"/>
    <w:rsid w:val="00C656FA"/>
    <w:rsid w:val="00C65B21"/>
    <w:rsid w:val="00C662C9"/>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07A"/>
    <w:rsid w:val="00C75625"/>
    <w:rsid w:val="00C757C6"/>
    <w:rsid w:val="00C75A09"/>
    <w:rsid w:val="00C75B10"/>
    <w:rsid w:val="00C76A00"/>
    <w:rsid w:val="00C8073E"/>
    <w:rsid w:val="00C81037"/>
    <w:rsid w:val="00C8231D"/>
    <w:rsid w:val="00C82D0D"/>
    <w:rsid w:val="00C83527"/>
    <w:rsid w:val="00C83C1C"/>
    <w:rsid w:val="00C843D8"/>
    <w:rsid w:val="00C845DC"/>
    <w:rsid w:val="00C84CF7"/>
    <w:rsid w:val="00C85ED1"/>
    <w:rsid w:val="00C86592"/>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A09C2"/>
    <w:rsid w:val="00CA1203"/>
    <w:rsid w:val="00CA1328"/>
    <w:rsid w:val="00CA195B"/>
    <w:rsid w:val="00CA2335"/>
    <w:rsid w:val="00CA259B"/>
    <w:rsid w:val="00CA2F10"/>
    <w:rsid w:val="00CA3029"/>
    <w:rsid w:val="00CA3213"/>
    <w:rsid w:val="00CA3369"/>
    <w:rsid w:val="00CA3569"/>
    <w:rsid w:val="00CA3AB7"/>
    <w:rsid w:val="00CA3F59"/>
    <w:rsid w:val="00CA3FE6"/>
    <w:rsid w:val="00CA406D"/>
    <w:rsid w:val="00CA452D"/>
    <w:rsid w:val="00CA4ADA"/>
    <w:rsid w:val="00CA505E"/>
    <w:rsid w:val="00CA519A"/>
    <w:rsid w:val="00CA5289"/>
    <w:rsid w:val="00CA5709"/>
    <w:rsid w:val="00CA5797"/>
    <w:rsid w:val="00CA58B3"/>
    <w:rsid w:val="00CA5E13"/>
    <w:rsid w:val="00CA65A3"/>
    <w:rsid w:val="00CA6627"/>
    <w:rsid w:val="00CA6837"/>
    <w:rsid w:val="00CA6A11"/>
    <w:rsid w:val="00CA7AC9"/>
    <w:rsid w:val="00CB0F18"/>
    <w:rsid w:val="00CB1732"/>
    <w:rsid w:val="00CB1E40"/>
    <w:rsid w:val="00CB1F81"/>
    <w:rsid w:val="00CB23A9"/>
    <w:rsid w:val="00CB2AC8"/>
    <w:rsid w:val="00CB2F3D"/>
    <w:rsid w:val="00CB3125"/>
    <w:rsid w:val="00CB32F7"/>
    <w:rsid w:val="00CB3579"/>
    <w:rsid w:val="00CB3A47"/>
    <w:rsid w:val="00CB44D3"/>
    <w:rsid w:val="00CB48AD"/>
    <w:rsid w:val="00CB5AE5"/>
    <w:rsid w:val="00CB67CA"/>
    <w:rsid w:val="00CB6A42"/>
    <w:rsid w:val="00CB78D9"/>
    <w:rsid w:val="00CC026C"/>
    <w:rsid w:val="00CC08F5"/>
    <w:rsid w:val="00CC0991"/>
    <w:rsid w:val="00CC0A77"/>
    <w:rsid w:val="00CC1167"/>
    <w:rsid w:val="00CC117D"/>
    <w:rsid w:val="00CC1509"/>
    <w:rsid w:val="00CC1543"/>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CB4"/>
    <w:rsid w:val="00CC6F00"/>
    <w:rsid w:val="00CC72C8"/>
    <w:rsid w:val="00CC7851"/>
    <w:rsid w:val="00CD0B68"/>
    <w:rsid w:val="00CD0BB1"/>
    <w:rsid w:val="00CD0C1B"/>
    <w:rsid w:val="00CD0EF0"/>
    <w:rsid w:val="00CD0F44"/>
    <w:rsid w:val="00CD1536"/>
    <w:rsid w:val="00CD1924"/>
    <w:rsid w:val="00CD1D6B"/>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1D9"/>
    <w:rsid w:val="00CE0506"/>
    <w:rsid w:val="00CE092B"/>
    <w:rsid w:val="00CE10C5"/>
    <w:rsid w:val="00CE13AF"/>
    <w:rsid w:val="00CE1BCB"/>
    <w:rsid w:val="00CE1C3F"/>
    <w:rsid w:val="00CE2764"/>
    <w:rsid w:val="00CE294D"/>
    <w:rsid w:val="00CE2B85"/>
    <w:rsid w:val="00CE3AA7"/>
    <w:rsid w:val="00CE43A9"/>
    <w:rsid w:val="00CE43E6"/>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55"/>
    <w:rsid w:val="00CF31CC"/>
    <w:rsid w:val="00CF36DB"/>
    <w:rsid w:val="00CF4B53"/>
    <w:rsid w:val="00CF4FB1"/>
    <w:rsid w:val="00CF53F3"/>
    <w:rsid w:val="00CF563D"/>
    <w:rsid w:val="00CF5FDE"/>
    <w:rsid w:val="00CF63DD"/>
    <w:rsid w:val="00CF65B9"/>
    <w:rsid w:val="00CF69C5"/>
    <w:rsid w:val="00CF6EED"/>
    <w:rsid w:val="00CF7D73"/>
    <w:rsid w:val="00D004D9"/>
    <w:rsid w:val="00D02E0B"/>
    <w:rsid w:val="00D03248"/>
    <w:rsid w:val="00D03913"/>
    <w:rsid w:val="00D03A75"/>
    <w:rsid w:val="00D04FF2"/>
    <w:rsid w:val="00D0586D"/>
    <w:rsid w:val="00D05E2F"/>
    <w:rsid w:val="00D05F7C"/>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50C"/>
    <w:rsid w:val="00D16526"/>
    <w:rsid w:val="00D16C8C"/>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8E"/>
    <w:rsid w:val="00D23B04"/>
    <w:rsid w:val="00D2408C"/>
    <w:rsid w:val="00D25FDF"/>
    <w:rsid w:val="00D260CD"/>
    <w:rsid w:val="00D26312"/>
    <w:rsid w:val="00D26419"/>
    <w:rsid w:val="00D273DE"/>
    <w:rsid w:val="00D27B4F"/>
    <w:rsid w:val="00D27BBC"/>
    <w:rsid w:val="00D308CC"/>
    <w:rsid w:val="00D30AC5"/>
    <w:rsid w:val="00D30C15"/>
    <w:rsid w:val="00D31226"/>
    <w:rsid w:val="00D31FEA"/>
    <w:rsid w:val="00D322FE"/>
    <w:rsid w:val="00D3265C"/>
    <w:rsid w:val="00D32D15"/>
    <w:rsid w:val="00D32F25"/>
    <w:rsid w:val="00D33802"/>
    <w:rsid w:val="00D33D66"/>
    <w:rsid w:val="00D342C8"/>
    <w:rsid w:val="00D34525"/>
    <w:rsid w:val="00D34B7F"/>
    <w:rsid w:val="00D35BAA"/>
    <w:rsid w:val="00D36127"/>
    <w:rsid w:val="00D36DC5"/>
    <w:rsid w:val="00D37310"/>
    <w:rsid w:val="00D37F2B"/>
    <w:rsid w:val="00D400A9"/>
    <w:rsid w:val="00D409FC"/>
    <w:rsid w:val="00D42322"/>
    <w:rsid w:val="00D42BFA"/>
    <w:rsid w:val="00D42D39"/>
    <w:rsid w:val="00D43175"/>
    <w:rsid w:val="00D43670"/>
    <w:rsid w:val="00D44292"/>
    <w:rsid w:val="00D44462"/>
    <w:rsid w:val="00D44587"/>
    <w:rsid w:val="00D44648"/>
    <w:rsid w:val="00D453E9"/>
    <w:rsid w:val="00D45E52"/>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3479"/>
    <w:rsid w:val="00D638D8"/>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0D4"/>
    <w:rsid w:val="00D7244E"/>
    <w:rsid w:val="00D7272B"/>
    <w:rsid w:val="00D7361F"/>
    <w:rsid w:val="00D737FD"/>
    <w:rsid w:val="00D73D91"/>
    <w:rsid w:val="00D741A0"/>
    <w:rsid w:val="00D744C7"/>
    <w:rsid w:val="00D74AC4"/>
    <w:rsid w:val="00D74D1E"/>
    <w:rsid w:val="00D74FBA"/>
    <w:rsid w:val="00D750FB"/>
    <w:rsid w:val="00D75151"/>
    <w:rsid w:val="00D75947"/>
    <w:rsid w:val="00D75C34"/>
    <w:rsid w:val="00D75D47"/>
    <w:rsid w:val="00D772E3"/>
    <w:rsid w:val="00D77839"/>
    <w:rsid w:val="00D80A56"/>
    <w:rsid w:val="00D80E7F"/>
    <w:rsid w:val="00D80E9D"/>
    <w:rsid w:val="00D81143"/>
    <w:rsid w:val="00D81484"/>
    <w:rsid w:val="00D81EF6"/>
    <w:rsid w:val="00D8201F"/>
    <w:rsid w:val="00D820DA"/>
    <w:rsid w:val="00D82627"/>
    <w:rsid w:val="00D82889"/>
    <w:rsid w:val="00D8324C"/>
    <w:rsid w:val="00D8354D"/>
    <w:rsid w:val="00D83FDD"/>
    <w:rsid w:val="00D84977"/>
    <w:rsid w:val="00D84F30"/>
    <w:rsid w:val="00D84F4A"/>
    <w:rsid w:val="00D8584A"/>
    <w:rsid w:val="00D85C9A"/>
    <w:rsid w:val="00D85CD8"/>
    <w:rsid w:val="00D85DB7"/>
    <w:rsid w:val="00D862F0"/>
    <w:rsid w:val="00D8662D"/>
    <w:rsid w:val="00D867BE"/>
    <w:rsid w:val="00D8720A"/>
    <w:rsid w:val="00D873C3"/>
    <w:rsid w:val="00D906BE"/>
    <w:rsid w:val="00D90931"/>
    <w:rsid w:val="00D91130"/>
    <w:rsid w:val="00D9152D"/>
    <w:rsid w:val="00D91DB5"/>
    <w:rsid w:val="00D926D4"/>
    <w:rsid w:val="00D93592"/>
    <w:rsid w:val="00D937EB"/>
    <w:rsid w:val="00D93A6E"/>
    <w:rsid w:val="00D9422C"/>
    <w:rsid w:val="00D9497B"/>
    <w:rsid w:val="00D95116"/>
    <w:rsid w:val="00D95E64"/>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20C1"/>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B7ACC"/>
    <w:rsid w:val="00DC0381"/>
    <w:rsid w:val="00DC038A"/>
    <w:rsid w:val="00DC09BB"/>
    <w:rsid w:val="00DC0C19"/>
    <w:rsid w:val="00DC0E5C"/>
    <w:rsid w:val="00DC14B7"/>
    <w:rsid w:val="00DC1B1A"/>
    <w:rsid w:val="00DC1E35"/>
    <w:rsid w:val="00DC1F69"/>
    <w:rsid w:val="00DC2307"/>
    <w:rsid w:val="00DC28DA"/>
    <w:rsid w:val="00DC2AB7"/>
    <w:rsid w:val="00DC2F55"/>
    <w:rsid w:val="00DC30DD"/>
    <w:rsid w:val="00DC346E"/>
    <w:rsid w:val="00DC4B22"/>
    <w:rsid w:val="00DC4D9D"/>
    <w:rsid w:val="00DC5386"/>
    <w:rsid w:val="00DC5754"/>
    <w:rsid w:val="00DC6670"/>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AC"/>
    <w:rsid w:val="00DE4CEC"/>
    <w:rsid w:val="00DE593B"/>
    <w:rsid w:val="00DE5A83"/>
    <w:rsid w:val="00DE63EF"/>
    <w:rsid w:val="00DE699A"/>
    <w:rsid w:val="00DE6D06"/>
    <w:rsid w:val="00DE6EA2"/>
    <w:rsid w:val="00DE71DC"/>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AC2"/>
    <w:rsid w:val="00DF332C"/>
    <w:rsid w:val="00DF3AE0"/>
    <w:rsid w:val="00DF4C20"/>
    <w:rsid w:val="00DF4C7C"/>
    <w:rsid w:val="00DF4DCA"/>
    <w:rsid w:val="00DF5267"/>
    <w:rsid w:val="00DF5633"/>
    <w:rsid w:val="00DF599F"/>
    <w:rsid w:val="00DF5E5C"/>
    <w:rsid w:val="00DF6058"/>
    <w:rsid w:val="00DF6787"/>
    <w:rsid w:val="00DF6A9D"/>
    <w:rsid w:val="00DF6CDE"/>
    <w:rsid w:val="00DF7019"/>
    <w:rsid w:val="00DF705B"/>
    <w:rsid w:val="00DF76BA"/>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73F"/>
    <w:rsid w:val="00E05F25"/>
    <w:rsid w:val="00E068F1"/>
    <w:rsid w:val="00E06A18"/>
    <w:rsid w:val="00E070DE"/>
    <w:rsid w:val="00E075F2"/>
    <w:rsid w:val="00E079FA"/>
    <w:rsid w:val="00E07B1E"/>
    <w:rsid w:val="00E10636"/>
    <w:rsid w:val="00E10A17"/>
    <w:rsid w:val="00E10F18"/>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877"/>
    <w:rsid w:val="00E20ECB"/>
    <w:rsid w:val="00E21E29"/>
    <w:rsid w:val="00E226CE"/>
    <w:rsid w:val="00E23AD6"/>
    <w:rsid w:val="00E246DB"/>
    <w:rsid w:val="00E25241"/>
    <w:rsid w:val="00E25382"/>
    <w:rsid w:val="00E25CCD"/>
    <w:rsid w:val="00E26164"/>
    <w:rsid w:val="00E26507"/>
    <w:rsid w:val="00E267DD"/>
    <w:rsid w:val="00E2797A"/>
    <w:rsid w:val="00E301F3"/>
    <w:rsid w:val="00E30460"/>
    <w:rsid w:val="00E30EB1"/>
    <w:rsid w:val="00E31E1A"/>
    <w:rsid w:val="00E31F40"/>
    <w:rsid w:val="00E31F6C"/>
    <w:rsid w:val="00E32B53"/>
    <w:rsid w:val="00E32F11"/>
    <w:rsid w:val="00E33804"/>
    <w:rsid w:val="00E338E1"/>
    <w:rsid w:val="00E33CB9"/>
    <w:rsid w:val="00E343BD"/>
    <w:rsid w:val="00E35A26"/>
    <w:rsid w:val="00E36B2F"/>
    <w:rsid w:val="00E3710E"/>
    <w:rsid w:val="00E37192"/>
    <w:rsid w:val="00E377D8"/>
    <w:rsid w:val="00E37A58"/>
    <w:rsid w:val="00E408DB"/>
    <w:rsid w:val="00E40900"/>
    <w:rsid w:val="00E41863"/>
    <w:rsid w:val="00E421C4"/>
    <w:rsid w:val="00E423DD"/>
    <w:rsid w:val="00E42FB3"/>
    <w:rsid w:val="00E4357B"/>
    <w:rsid w:val="00E43701"/>
    <w:rsid w:val="00E43707"/>
    <w:rsid w:val="00E44342"/>
    <w:rsid w:val="00E4441F"/>
    <w:rsid w:val="00E44674"/>
    <w:rsid w:val="00E44EE4"/>
    <w:rsid w:val="00E4542B"/>
    <w:rsid w:val="00E463BD"/>
    <w:rsid w:val="00E47BDA"/>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2E1B"/>
    <w:rsid w:val="00E62EEA"/>
    <w:rsid w:val="00E635C8"/>
    <w:rsid w:val="00E636C7"/>
    <w:rsid w:val="00E63933"/>
    <w:rsid w:val="00E63B81"/>
    <w:rsid w:val="00E647E9"/>
    <w:rsid w:val="00E64B30"/>
    <w:rsid w:val="00E65048"/>
    <w:rsid w:val="00E651A1"/>
    <w:rsid w:val="00E653FB"/>
    <w:rsid w:val="00E6567F"/>
    <w:rsid w:val="00E664F2"/>
    <w:rsid w:val="00E66730"/>
    <w:rsid w:val="00E66E05"/>
    <w:rsid w:val="00E67E16"/>
    <w:rsid w:val="00E70DBD"/>
    <w:rsid w:val="00E70E7F"/>
    <w:rsid w:val="00E7158D"/>
    <w:rsid w:val="00E72C3C"/>
    <w:rsid w:val="00E742B9"/>
    <w:rsid w:val="00E74A7C"/>
    <w:rsid w:val="00E7535E"/>
    <w:rsid w:val="00E75EBB"/>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9EC"/>
    <w:rsid w:val="00E82FA1"/>
    <w:rsid w:val="00E83311"/>
    <w:rsid w:val="00E8344A"/>
    <w:rsid w:val="00E83905"/>
    <w:rsid w:val="00E83AAF"/>
    <w:rsid w:val="00E83ADA"/>
    <w:rsid w:val="00E83C5F"/>
    <w:rsid w:val="00E83C9E"/>
    <w:rsid w:val="00E84246"/>
    <w:rsid w:val="00E84453"/>
    <w:rsid w:val="00E8464A"/>
    <w:rsid w:val="00E848F3"/>
    <w:rsid w:val="00E84BF5"/>
    <w:rsid w:val="00E851AB"/>
    <w:rsid w:val="00E854FB"/>
    <w:rsid w:val="00E85D98"/>
    <w:rsid w:val="00E866EA"/>
    <w:rsid w:val="00E86965"/>
    <w:rsid w:val="00E86AB0"/>
    <w:rsid w:val="00E86AE1"/>
    <w:rsid w:val="00E87800"/>
    <w:rsid w:val="00E909C5"/>
    <w:rsid w:val="00E90A7C"/>
    <w:rsid w:val="00E90CBC"/>
    <w:rsid w:val="00E912E6"/>
    <w:rsid w:val="00E916B8"/>
    <w:rsid w:val="00E925C5"/>
    <w:rsid w:val="00E92926"/>
    <w:rsid w:val="00E92AA5"/>
    <w:rsid w:val="00E92AD0"/>
    <w:rsid w:val="00E92FE3"/>
    <w:rsid w:val="00E92FFD"/>
    <w:rsid w:val="00E939DB"/>
    <w:rsid w:val="00E93ABF"/>
    <w:rsid w:val="00E93B40"/>
    <w:rsid w:val="00E94E5C"/>
    <w:rsid w:val="00E95093"/>
    <w:rsid w:val="00E95174"/>
    <w:rsid w:val="00E96499"/>
    <w:rsid w:val="00E96A09"/>
    <w:rsid w:val="00E974EB"/>
    <w:rsid w:val="00E978BC"/>
    <w:rsid w:val="00EA06F1"/>
    <w:rsid w:val="00EA121D"/>
    <w:rsid w:val="00EA1781"/>
    <w:rsid w:val="00EA22B3"/>
    <w:rsid w:val="00EA23D7"/>
    <w:rsid w:val="00EA29FC"/>
    <w:rsid w:val="00EA2D59"/>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0FD8"/>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2BF4"/>
    <w:rsid w:val="00EC31BD"/>
    <w:rsid w:val="00EC3E19"/>
    <w:rsid w:val="00EC44A5"/>
    <w:rsid w:val="00EC4B14"/>
    <w:rsid w:val="00EC5024"/>
    <w:rsid w:val="00EC5159"/>
    <w:rsid w:val="00EC5BCB"/>
    <w:rsid w:val="00EC5D06"/>
    <w:rsid w:val="00EC6D20"/>
    <w:rsid w:val="00EC7302"/>
    <w:rsid w:val="00EC73C4"/>
    <w:rsid w:val="00EC797C"/>
    <w:rsid w:val="00ED0CC3"/>
    <w:rsid w:val="00ED2213"/>
    <w:rsid w:val="00ED2A36"/>
    <w:rsid w:val="00ED325F"/>
    <w:rsid w:val="00ED33CC"/>
    <w:rsid w:val="00ED3571"/>
    <w:rsid w:val="00ED3F1A"/>
    <w:rsid w:val="00ED41C9"/>
    <w:rsid w:val="00ED444D"/>
    <w:rsid w:val="00ED5874"/>
    <w:rsid w:val="00ED5A79"/>
    <w:rsid w:val="00ED5C02"/>
    <w:rsid w:val="00ED67BD"/>
    <w:rsid w:val="00ED706A"/>
    <w:rsid w:val="00ED7522"/>
    <w:rsid w:val="00ED752E"/>
    <w:rsid w:val="00EE076E"/>
    <w:rsid w:val="00EE07FF"/>
    <w:rsid w:val="00EE0950"/>
    <w:rsid w:val="00EE1502"/>
    <w:rsid w:val="00EE249C"/>
    <w:rsid w:val="00EE2FDC"/>
    <w:rsid w:val="00EE38E7"/>
    <w:rsid w:val="00EE4D0B"/>
    <w:rsid w:val="00EE5452"/>
    <w:rsid w:val="00EE6981"/>
    <w:rsid w:val="00EF066A"/>
    <w:rsid w:val="00EF1054"/>
    <w:rsid w:val="00EF137F"/>
    <w:rsid w:val="00EF155D"/>
    <w:rsid w:val="00EF1BCC"/>
    <w:rsid w:val="00EF366C"/>
    <w:rsid w:val="00EF3A89"/>
    <w:rsid w:val="00EF4A79"/>
    <w:rsid w:val="00EF4D1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2A05"/>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13D"/>
    <w:rsid w:val="00F131F6"/>
    <w:rsid w:val="00F133D9"/>
    <w:rsid w:val="00F1355C"/>
    <w:rsid w:val="00F138D8"/>
    <w:rsid w:val="00F1404A"/>
    <w:rsid w:val="00F14195"/>
    <w:rsid w:val="00F1436C"/>
    <w:rsid w:val="00F14675"/>
    <w:rsid w:val="00F1468E"/>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A04"/>
    <w:rsid w:val="00F22F3D"/>
    <w:rsid w:val="00F23424"/>
    <w:rsid w:val="00F23759"/>
    <w:rsid w:val="00F247E6"/>
    <w:rsid w:val="00F25091"/>
    <w:rsid w:val="00F25B3F"/>
    <w:rsid w:val="00F25D4B"/>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4013A"/>
    <w:rsid w:val="00F40694"/>
    <w:rsid w:val="00F40D24"/>
    <w:rsid w:val="00F42BC0"/>
    <w:rsid w:val="00F43698"/>
    <w:rsid w:val="00F437E7"/>
    <w:rsid w:val="00F44781"/>
    <w:rsid w:val="00F44817"/>
    <w:rsid w:val="00F45965"/>
    <w:rsid w:val="00F45EB1"/>
    <w:rsid w:val="00F45FF5"/>
    <w:rsid w:val="00F46420"/>
    <w:rsid w:val="00F46CC0"/>
    <w:rsid w:val="00F46EA9"/>
    <w:rsid w:val="00F46F08"/>
    <w:rsid w:val="00F47714"/>
    <w:rsid w:val="00F47E15"/>
    <w:rsid w:val="00F500F8"/>
    <w:rsid w:val="00F5097D"/>
    <w:rsid w:val="00F50A34"/>
    <w:rsid w:val="00F50F32"/>
    <w:rsid w:val="00F5110D"/>
    <w:rsid w:val="00F51233"/>
    <w:rsid w:val="00F5187D"/>
    <w:rsid w:val="00F51D70"/>
    <w:rsid w:val="00F51D8F"/>
    <w:rsid w:val="00F52858"/>
    <w:rsid w:val="00F5322C"/>
    <w:rsid w:val="00F53A5A"/>
    <w:rsid w:val="00F550AE"/>
    <w:rsid w:val="00F553CD"/>
    <w:rsid w:val="00F55F6C"/>
    <w:rsid w:val="00F56228"/>
    <w:rsid w:val="00F56817"/>
    <w:rsid w:val="00F56B21"/>
    <w:rsid w:val="00F57438"/>
    <w:rsid w:val="00F577C7"/>
    <w:rsid w:val="00F57822"/>
    <w:rsid w:val="00F60331"/>
    <w:rsid w:val="00F608BC"/>
    <w:rsid w:val="00F609D9"/>
    <w:rsid w:val="00F61D2B"/>
    <w:rsid w:val="00F6273F"/>
    <w:rsid w:val="00F62B53"/>
    <w:rsid w:val="00F62CBF"/>
    <w:rsid w:val="00F632F7"/>
    <w:rsid w:val="00F633D2"/>
    <w:rsid w:val="00F647B6"/>
    <w:rsid w:val="00F64ACB"/>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9FD"/>
    <w:rsid w:val="00F71F8F"/>
    <w:rsid w:val="00F71F9A"/>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0451"/>
    <w:rsid w:val="00F8232D"/>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624"/>
    <w:rsid w:val="00F928DB"/>
    <w:rsid w:val="00F9317C"/>
    <w:rsid w:val="00F9351E"/>
    <w:rsid w:val="00F937D3"/>
    <w:rsid w:val="00F94113"/>
    <w:rsid w:val="00F9451B"/>
    <w:rsid w:val="00F95391"/>
    <w:rsid w:val="00F96761"/>
    <w:rsid w:val="00F968A5"/>
    <w:rsid w:val="00F96F32"/>
    <w:rsid w:val="00F9714B"/>
    <w:rsid w:val="00F979B7"/>
    <w:rsid w:val="00F97E39"/>
    <w:rsid w:val="00FA01EF"/>
    <w:rsid w:val="00FA0446"/>
    <w:rsid w:val="00FA07B0"/>
    <w:rsid w:val="00FA0AAE"/>
    <w:rsid w:val="00FA1345"/>
    <w:rsid w:val="00FA1AC6"/>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A7BB6"/>
    <w:rsid w:val="00FB029F"/>
    <w:rsid w:val="00FB06B4"/>
    <w:rsid w:val="00FB1092"/>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0C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3A96"/>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D7852"/>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B7A"/>
    <w:rsid w:val="00FE6C1A"/>
    <w:rsid w:val="00FE79E2"/>
    <w:rsid w:val="00FE7DE0"/>
    <w:rsid w:val="00FF00DC"/>
    <w:rsid w:val="00FF09B1"/>
    <w:rsid w:val="00FF0DAF"/>
    <w:rsid w:val="00FF0DE5"/>
    <w:rsid w:val="00FF20B9"/>
    <w:rsid w:val="00FF2FE8"/>
    <w:rsid w:val="00FF357A"/>
    <w:rsid w:val="00FF37B3"/>
    <w:rsid w:val="00FF38F1"/>
    <w:rsid w:val="00FF4BEE"/>
    <w:rsid w:val="00FF50CE"/>
    <w:rsid w:val="00FF5160"/>
    <w:rsid w:val="00FF653C"/>
    <w:rsid w:val="00FF66ED"/>
    <w:rsid w:val="00FF6734"/>
    <w:rsid w:val="00FF7679"/>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0264390">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6841719">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0885282">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114557">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4.xml><?xml version="1.0" encoding="utf-8"?>
<ds:datastoreItem xmlns:ds="http://schemas.openxmlformats.org/officeDocument/2006/customXml" ds:itemID="{C8A1F111-69BF-449D-9596-B837D02CEC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5674</TotalTime>
  <Pages>4</Pages>
  <Words>1181</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791</cp:revision>
  <cp:lastPrinted>2016-03-25T18:53:00Z</cp:lastPrinted>
  <dcterms:created xsi:type="dcterms:W3CDTF">2020-07-20T10:19:00Z</dcterms:created>
  <dcterms:modified xsi:type="dcterms:W3CDTF">2021-04-02T12:57:00Z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